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C25963">
      <w:pPr>
        <w:widowControl/>
        <w:kinsoku w:val="0"/>
        <w:autoSpaceDE w:val="0"/>
        <w:autoSpaceDN w:val="0"/>
        <w:adjustRightInd w:val="0"/>
        <w:snapToGrid w:val="0"/>
        <w:spacing w:before="101" w:line="220" w:lineRule="auto"/>
        <w:ind w:firstLine="0" w:firstLineChars="0"/>
        <w:jc w:val="left"/>
        <w:textAlignment w:val="baseline"/>
        <w:rPr>
          <w:rFonts w:hint="default" w:ascii="Times New Roman" w:hAnsi="Times New Roman" w:eastAsia="楷体" w:cs="Times New Roman"/>
          <w:snapToGrid w:val="0"/>
          <w:color w:val="000000"/>
          <w:kern w:val="0"/>
          <w:sz w:val="31"/>
          <w:szCs w:val="31"/>
          <w:lang w:eastAsia="en-US"/>
        </w:rPr>
      </w:pPr>
      <w:r>
        <w:rPr>
          <w:rFonts w:hint="default" w:ascii="Times New Roman" w:hAnsi="Times New Roman" w:eastAsia="楷体" w:cs="Times New Roman"/>
          <w:b/>
          <w:bCs/>
          <w:snapToGrid w:val="0"/>
          <w:color w:val="000000"/>
          <w:spacing w:val="3"/>
          <w:kern w:val="0"/>
          <w:sz w:val="31"/>
          <w:szCs w:val="31"/>
          <w:lang w:eastAsia="en-US"/>
        </w:rPr>
        <w:t>附件：分散采购评审记录表</w:t>
      </w:r>
    </w:p>
    <w:p w14:paraId="2037ED7C">
      <w:pPr>
        <w:widowControl/>
        <w:kinsoku w:val="0"/>
        <w:autoSpaceDE w:val="0"/>
        <w:autoSpaceDN w:val="0"/>
        <w:adjustRightInd w:val="0"/>
        <w:snapToGrid w:val="0"/>
        <w:spacing w:before="71" w:line="428" w:lineRule="exact"/>
        <w:ind w:firstLine="0" w:firstLineChars="0"/>
        <w:jc w:val="center"/>
        <w:textAlignment w:val="baseline"/>
        <w:rPr>
          <w:rFonts w:hint="default" w:ascii="Times New Roman" w:hAnsi="Times New Roman" w:eastAsia="宋体" w:cs="Times New Roman"/>
          <w:b/>
          <w:bCs/>
          <w:snapToGrid w:val="0"/>
          <w:color w:val="000000"/>
          <w:spacing w:val="6"/>
          <w:kern w:val="0"/>
          <w:position w:val="2"/>
          <w:sz w:val="31"/>
          <w:szCs w:val="31"/>
          <w:lang w:eastAsia="zh-CN"/>
        </w:rPr>
      </w:pPr>
    </w:p>
    <w:p w14:paraId="572EED7D">
      <w:pPr>
        <w:widowControl/>
        <w:kinsoku w:val="0"/>
        <w:autoSpaceDE w:val="0"/>
        <w:autoSpaceDN w:val="0"/>
        <w:adjustRightInd w:val="0"/>
        <w:snapToGrid w:val="0"/>
        <w:spacing w:before="71" w:line="428" w:lineRule="exact"/>
        <w:ind w:firstLine="0" w:firstLineChars="0"/>
        <w:jc w:val="center"/>
        <w:textAlignment w:val="baseline"/>
        <w:rPr>
          <w:rFonts w:hint="default" w:ascii="Times New Roman" w:hAnsi="Times New Roman" w:eastAsia="宋体" w:cs="Times New Roman"/>
          <w:snapToGrid w:val="0"/>
          <w:color w:val="000000"/>
          <w:kern w:val="0"/>
          <w:sz w:val="31"/>
          <w:szCs w:val="31"/>
          <w:lang w:eastAsia="en-US"/>
        </w:rPr>
      </w:pPr>
      <w:r>
        <w:rPr>
          <w:rFonts w:hint="default" w:ascii="Times New Roman" w:hAnsi="Times New Roman" w:eastAsia="宋体" w:cs="Times New Roman"/>
          <w:b/>
          <w:bCs/>
          <w:snapToGrid w:val="0"/>
          <w:color w:val="000000"/>
          <w:spacing w:val="6"/>
          <w:kern w:val="0"/>
          <w:position w:val="2"/>
          <w:sz w:val="31"/>
          <w:szCs w:val="31"/>
          <w:lang w:eastAsia="zh-CN"/>
        </w:rPr>
        <w:t>宣传部</w:t>
      </w:r>
      <w:r>
        <w:rPr>
          <w:rFonts w:hint="default" w:ascii="Times New Roman" w:hAnsi="Times New Roman" w:eastAsia="宋体" w:cs="Times New Roman"/>
          <w:b/>
          <w:bCs/>
          <w:snapToGrid w:val="0"/>
          <w:color w:val="000000"/>
          <w:spacing w:val="6"/>
          <w:kern w:val="0"/>
          <w:position w:val="2"/>
          <w:sz w:val="31"/>
          <w:szCs w:val="31"/>
          <w:lang w:eastAsia="en-US"/>
        </w:rPr>
        <w:t>分散采购评审记录表</w:t>
      </w:r>
    </w:p>
    <w:tbl>
      <w:tblPr>
        <w:tblStyle w:val="21"/>
        <w:tblW w:w="9068" w:type="dxa"/>
        <w:tblInd w:w="2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69"/>
        <w:gridCol w:w="2265"/>
        <w:gridCol w:w="2265"/>
        <w:gridCol w:w="2269"/>
      </w:tblGrid>
      <w:tr w14:paraId="34B541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9" w:hRule="atLeast"/>
        </w:trPr>
        <w:tc>
          <w:tcPr>
            <w:tcW w:w="2269" w:type="dxa"/>
            <w:vAlign w:val="center"/>
          </w:tcPr>
          <w:p w14:paraId="5EDB753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采购项目名称</w:t>
            </w:r>
          </w:p>
        </w:tc>
        <w:tc>
          <w:tcPr>
            <w:tcW w:w="2265" w:type="dxa"/>
            <w:vAlign w:val="center"/>
          </w:tcPr>
          <w:p w14:paraId="1F3F6FA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Arial" w:cs="Times New Roman"/>
                <w:snapToGrid w:val="0"/>
                <w:color w:val="000000"/>
                <w:kern w:val="0"/>
                <w:sz w:val="21"/>
                <w:lang w:eastAsia="en-US"/>
              </w:rPr>
            </w:pPr>
          </w:p>
        </w:tc>
        <w:tc>
          <w:tcPr>
            <w:tcW w:w="2265" w:type="dxa"/>
            <w:vAlign w:val="center"/>
          </w:tcPr>
          <w:p w14:paraId="0AD43F9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4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4"/>
                <w:kern w:val="0"/>
                <w:sz w:val="24"/>
                <w:szCs w:val="24"/>
                <w:lang w:val="en-US" w:eastAsia="en-US" w:bidi="ar-SA"/>
              </w:rPr>
              <w:t>项目负责人</w:t>
            </w:r>
          </w:p>
          <w:p w14:paraId="00FECB3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4"/>
                <w:kern w:val="0"/>
                <w:sz w:val="24"/>
                <w:szCs w:val="24"/>
                <w:lang w:val="en-US" w:eastAsia="en-US" w:bidi="ar-SA"/>
              </w:rPr>
              <w:t>及联系</w:t>
            </w: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11"/>
                <w:kern w:val="0"/>
                <w:sz w:val="24"/>
                <w:szCs w:val="24"/>
                <w:lang w:val="en-US" w:eastAsia="en-US" w:bidi="ar-SA"/>
              </w:rPr>
              <w:t>方式</w:t>
            </w:r>
          </w:p>
        </w:tc>
        <w:tc>
          <w:tcPr>
            <w:tcW w:w="2269" w:type="dxa"/>
            <w:vAlign w:val="center"/>
          </w:tcPr>
          <w:p w14:paraId="2FB8621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Arial" w:cs="Times New Roman"/>
                <w:snapToGrid w:val="0"/>
                <w:color w:val="000000"/>
                <w:kern w:val="0"/>
                <w:sz w:val="21"/>
                <w:lang w:eastAsia="en-US"/>
              </w:rPr>
            </w:pPr>
          </w:p>
        </w:tc>
      </w:tr>
      <w:tr w14:paraId="6975B3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2269" w:type="dxa"/>
            <w:vAlign w:val="center"/>
          </w:tcPr>
          <w:p w14:paraId="7341A45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采购预算</w:t>
            </w:r>
          </w:p>
        </w:tc>
        <w:tc>
          <w:tcPr>
            <w:tcW w:w="2265" w:type="dxa"/>
            <w:vAlign w:val="center"/>
          </w:tcPr>
          <w:p w14:paraId="60209A8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9"/>
                <w:kern w:val="0"/>
                <w:sz w:val="24"/>
                <w:szCs w:val="24"/>
                <w:lang w:val="en-US" w:eastAsia="en-US" w:bidi="ar-SA"/>
              </w:rPr>
              <w:t>总价：</w:t>
            </w:r>
            <w:r>
              <w:rPr>
                <w:rFonts w:hint="eastAsia" w:ascii="Times New Roman" w:hAnsi="Times New Roman" w:eastAsia="仿宋" w:cs="Times New Roman"/>
                <w:snapToGrid w:val="0"/>
                <w:color w:val="000000"/>
                <w:spacing w:val="-9"/>
                <w:kern w:val="0"/>
                <w:sz w:val="24"/>
                <w:szCs w:val="24"/>
                <w:lang w:val="en-US" w:eastAsia="zh-CN" w:bidi="ar-SA"/>
              </w:rPr>
              <w:t xml:space="preserve">  </w:t>
            </w:r>
            <w:bookmarkStart w:id="0" w:name="_GoBack"/>
            <w:bookmarkEnd w:id="0"/>
            <w:r>
              <w:rPr>
                <w:rFonts w:hint="eastAsia" w:ascii="Times New Roman" w:hAnsi="Times New Roman" w:eastAsia="仿宋" w:cs="Times New Roman"/>
                <w:snapToGrid w:val="0"/>
                <w:color w:val="000000"/>
                <w:spacing w:val="-9"/>
                <w:kern w:val="0"/>
                <w:sz w:val="24"/>
                <w:szCs w:val="24"/>
                <w:lang w:val="en-US" w:eastAsia="zh-CN" w:bidi="ar-SA"/>
              </w:rPr>
              <w:t xml:space="preserve">       </w:t>
            </w: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9"/>
                <w:kern w:val="0"/>
                <w:sz w:val="24"/>
                <w:szCs w:val="24"/>
                <w:lang w:val="en-US" w:eastAsia="en-US" w:bidi="ar-SA"/>
              </w:rPr>
              <w:t>万元</w:t>
            </w:r>
          </w:p>
        </w:tc>
        <w:tc>
          <w:tcPr>
            <w:tcW w:w="2265" w:type="dxa"/>
            <w:vAlign w:val="center"/>
          </w:tcPr>
          <w:p w14:paraId="3B772C9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经费来源</w:t>
            </w:r>
          </w:p>
        </w:tc>
        <w:tc>
          <w:tcPr>
            <w:tcW w:w="2269" w:type="dxa"/>
            <w:vAlign w:val="center"/>
          </w:tcPr>
          <w:p w14:paraId="1170718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Arial" w:cs="Times New Roman"/>
                <w:snapToGrid w:val="0"/>
                <w:color w:val="000000"/>
                <w:kern w:val="0"/>
                <w:sz w:val="21"/>
                <w:lang w:eastAsia="en-US"/>
              </w:rPr>
            </w:pPr>
          </w:p>
        </w:tc>
      </w:tr>
      <w:tr w14:paraId="40F1D4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4" w:hRule="atLeast"/>
        </w:trPr>
        <w:tc>
          <w:tcPr>
            <w:tcW w:w="2269" w:type="dxa"/>
            <w:vAlign w:val="center"/>
          </w:tcPr>
          <w:p w14:paraId="689101A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采购方式</w:t>
            </w:r>
          </w:p>
        </w:tc>
        <w:tc>
          <w:tcPr>
            <w:tcW w:w="6799" w:type="dxa"/>
            <w:gridSpan w:val="3"/>
            <w:vAlign w:val="center"/>
          </w:tcPr>
          <w:p w14:paraId="21EE1EA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□</w:t>
            </w: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公开选择供应商</w:t>
            </w:r>
            <w:r>
              <w:rPr>
                <w:rFonts w:hint="eastAsia" w:ascii="Times New Roman" w:hAnsi="Times New Roman" w:eastAsia="仿宋" w:cs="Times New Roman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zh-CN" w:bidi="ar-SA"/>
              </w:rPr>
              <w:t xml:space="preserve">    </w:t>
            </w:r>
            <w:r>
              <w:rPr>
                <w:rFonts w:hint="default" w:ascii="Times New Roman" w:hAnsi="Times New Roman" w:eastAsia="Times New Roman" w:cs="Times New Roman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□</w:t>
            </w: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直接邀请供应商</w:t>
            </w:r>
          </w:p>
          <w:p w14:paraId="2D0B56B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□</w:t>
            </w: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直接选</w:t>
            </w: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择符合要求的供</w:t>
            </w: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11"/>
                <w:kern w:val="0"/>
                <w:sz w:val="24"/>
                <w:szCs w:val="24"/>
                <w:lang w:val="en-US" w:eastAsia="en-US" w:bidi="ar-SA"/>
              </w:rPr>
              <w:t>应商</w:t>
            </w:r>
            <w:r>
              <w:rPr>
                <w:rFonts w:hint="eastAsia" w:ascii="Times New Roman" w:hAnsi="Times New Roman" w:eastAsia="仿宋" w:cs="Times New Roman"/>
                <w:snapToGrid w:val="0"/>
                <w:color w:val="000000"/>
                <w:spacing w:val="-11"/>
                <w:kern w:val="0"/>
                <w:sz w:val="24"/>
                <w:szCs w:val="24"/>
                <w:lang w:val="en-US" w:eastAsia="zh-CN" w:bidi="ar-SA"/>
              </w:rPr>
              <w:t xml:space="preserve">    </w:t>
            </w:r>
            <w:r>
              <w:rPr>
                <w:rFonts w:hint="default" w:ascii="Times New Roman" w:hAnsi="Times New Roman" w:eastAsia="Times New Roman" w:cs="Times New Roman"/>
                <w:snapToGrid w:val="0"/>
                <w:color w:val="000000"/>
                <w:spacing w:val="-11"/>
                <w:kern w:val="0"/>
                <w:sz w:val="24"/>
                <w:szCs w:val="24"/>
                <w:lang w:val="en-US" w:eastAsia="en-US" w:bidi="ar-SA"/>
              </w:rPr>
              <w:t>□</w:t>
            </w:r>
            <w:r>
              <w:rPr>
                <w:rFonts w:hint="eastAsia" w:ascii="Times New Roman" w:hAnsi="Times New Roman" w:eastAsia="仿宋" w:cs="Times New Roman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zh-CN" w:bidi="ar-SA"/>
              </w:rPr>
              <w:t>其他</w:t>
            </w:r>
          </w:p>
        </w:tc>
      </w:tr>
      <w:tr w14:paraId="678E84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2269" w:type="dxa"/>
            <w:vAlign w:val="center"/>
          </w:tcPr>
          <w:p w14:paraId="009B9DC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成交原则</w:t>
            </w:r>
          </w:p>
        </w:tc>
        <w:tc>
          <w:tcPr>
            <w:tcW w:w="6799" w:type="dxa"/>
            <w:gridSpan w:val="3"/>
            <w:vAlign w:val="center"/>
          </w:tcPr>
          <w:p w14:paraId="1828DCB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□</w:t>
            </w: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最低价原则</w:t>
            </w:r>
            <w:r>
              <w:rPr>
                <w:rFonts w:hint="eastAsia" w:ascii="Times New Roman" w:hAnsi="Times New Roman" w:eastAsia="仿宋" w:cs="Times New Roman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zh-CN" w:bidi="ar-SA"/>
              </w:rPr>
              <w:t xml:space="preserve">    </w:t>
            </w:r>
            <w:r>
              <w:rPr>
                <w:rFonts w:hint="default" w:ascii="Times New Roman" w:hAnsi="Times New Roman" w:eastAsia="Times New Roman" w:cs="Times New Roman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□</w:t>
            </w: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综合比较和评价</w:t>
            </w:r>
            <w:r>
              <w:rPr>
                <w:rFonts w:hint="eastAsia" w:ascii="Times New Roman" w:hAnsi="Times New Roman" w:eastAsia="仿宋" w:cs="Times New Roman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zh-CN" w:bidi="ar-SA"/>
              </w:rPr>
              <w:t xml:space="preserve">    </w:t>
            </w:r>
            <w:r>
              <w:rPr>
                <w:rFonts w:hint="default" w:ascii="Times New Roman" w:hAnsi="Times New Roman" w:eastAsia="Times New Roman" w:cs="Times New Roman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□</w:t>
            </w: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其他：</w:t>
            </w:r>
          </w:p>
        </w:tc>
      </w:tr>
      <w:tr w14:paraId="26EE1E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4" w:hRule="atLeast"/>
        </w:trPr>
        <w:tc>
          <w:tcPr>
            <w:tcW w:w="2269" w:type="dxa"/>
            <w:vAlign w:val="center"/>
          </w:tcPr>
          <w:p w14:paraId="776A932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供应商响应情况</w:t>
            </w:r>
          </w:p>
        </w:tc>
        <w:tc>
          <w:tcPr>
            <w:tcW w:w="6799" w:type="dxa"/>
            <w:gridSpan w:val="3"/>
            <w:vAlign w:val="top"/>
          </w:tcPr>
          <w:p w14:paraId="447D8CD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both"/>
              <w:textAlignment w:val="baseline"/>
              <w:rPr>
                <w:rFonts w:hint="default" w:ascii="Times New Roman" w:hAnsi="Times New Roman" w:eastAsia="仿宋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（应包括响应供应商名称、报价、质保期等基本信息）</w:t>
            </w:r>
          </w:p>
        </w:tc>
      </w:tr>
      <w:tr w14:paraId="006E18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6" w:hRule="atLeast"/>
        </w:trPr>
        <w:tc>
          <w:tcPr>
            <w:tcW w:w="2269" w:type="dxa"/>
            <w:vAlign w:val="center"/>
          </w:tcPr>
          <w:p w14:paraId="6FC5B5A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评审小组意见</w:t>
            </w:r>
          </w:p>
        </w:tc>
        <w:tc>
          <w:tcPr>
            <w:tcW w:w="6799" w:type="dxa"/>
            <w:gridSpan w:val="3"/>
            <w:vAlign w:val="top"/>
          </w:tcPr>
          <w:p w14:paraId="7BA09D6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both"/>
              <w:textAlignment w:val="baseline"/>
              <w:rPr>
                <w:rFonts w:hint="default" w:ascii="Times New Roman" w:hAnsi="Times New Roman" w:eastAsia="仿宋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3"/>
                <w:kern w:val="0"/>
                <w:sz w:val="24"/>
                <w:szCs w:val="24"/>
                <w:lang w:val="en-US" w:eastAsia="en-US" w:bidi="ar-SA"/>
              </w:rPr>
              <w:t>（应包括评定成交供应商的理由、成交价、质保期及其</w:t>
            </w: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2"/>
                <w:kern w:val="0"/>
                <w:sz w:val="24"/>
                <w:szCs w:val="24"/>
                <w:lang w:val="en-US" w:eastAsia="en-US" w:bidi="ar-SA"/>
              </w:rPr>
              <w:t>他优惠</w:t>
            </w: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条件等）</w:t>
            </w:r>
          </w:p>
        </w:tc>
      </w:tr>
      <w:tr w14:paraId="69706B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2" w:hRule="atLeast"/>
        </w:trPr>
        <w:tc>
          <w:tcPr>
            <w:tcW w:w="2269" w:type="dxa"/>
            <w:vAlign w:val="center"/>
          </w:tcPr>
          <w:p w14:paraId="02ED3C7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成交供应商</w:t>
            </w:r>
          </w:p>
        </w:tc>
        <w:tc>
          <w:tcPr>
            <w:tcW w:w="2265" w:type="dxa"/>
            <w:vAlign w:val="center"/>
          </w:tcPr>
          <w:p w14:paraId="5B593F8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Arial" w:cs="Times New Roman"/>
                <w:snapToGrid w:val="0"/>
                <w:color w:val="000000"/>
                <w:kern w:val="0"/>
                <w:sz w:val="21"/>
                <w:lang w:eastAsia="en-US"/>
              </w:rPr>
            </w:pPr>
          </w:p>
        </w:tc>
        <w:tc>
          <w:tcPr>
            <w:tcW w:w="2265" w:type="dxa"/>
            <w:vAlign w:val="center"/>
          </w:tcPr>
          <w:p w14:paraId="776AFA1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成交金额</w:t>
            </w:r>
          </w:p>
        </w:tc>
        <w:tc>
          <w:tcPr>
            <w:tcW w:w="2269" w:type="dxa"/>
            <w:vAlign w:val="center"/>
          </w:tcPr>
          <w:p w14:paraId="5C88E2B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Arial" w:cs="Times New Roman"/>
                <w:snapToGrid w:val="0"/>
                <w:color w:val="000000"/>
                <w:kern w:val="0"/>
                <w:sz w:val="21"/>
                <w:lang w:eastAsia="en-US"/>
              </w:rPr>
            </w:pPr>
          </w:p>
        </w:tc>
      </w:tr>
      <w:tr w14:paraId="0C323EB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0" w:hRule="atLeast"/>
        </w:trPr>
        <w:tc>
          <w:tcPr>
            <w:tcW w:w="2269" w:type="dxa"/>
            <w:vAlign w:val="center"/>
          </w:tcPr>
          <w:p w14:paraId="397266E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评审小组签名</w:t>
            </w:r>
          </w:p>
        </w:tc>
        <w:tc>
          <w:tcPr>
            <w:tcW w:w="6799" w:type="dxa"/>
            <w:gridSpan w:val="3"/>
            <w:vAlign w:val="center"/>
          </w:tcPr>
          <w:p w14:paraId="6D38980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Arial" w:cs="Times New Roman"/>
                <w:snapToGrid w:val="0"/>
                <w:color w:val="000000"/>
                <w:kern w:val="0"/>
                <w:sz w:val="21"/>
                <w:lang w:eastAsia="en-US"/>
              </w:rPr>
            </w:pPr>
          </w:p>
          <w:p w14:paraId="336674B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Arial" w:cs="Times New Roman"/>
                <w:snapToGrid w:val="0"/>
                <w:color w:val="000000"/>
                <w:kern w:val="0"/>
                <w:sz w:val="21"/>
                <w:lang w:eastAsia="en-US"/>
              </w:rPr>
            </w:pPr>
          </w:p>
          <w:p w14:paraId="00768B3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Arial" w:cs="Times New Roman"/>
                <w:snapToGrid w:val="0"/>
                <w:color w:val="000000"/>
                <w:kern w:val="0"/>
                <w:sz w:val="21"/>
                <w:lang w:eastAsia="en-US"/>
              </w:rPr>
            </w:pPr>
          </w:p>
          <w:p w14:paraId="6C8645D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564" w:rightChars="235" w:firstLine="0"/>
              <w:jc w:val="right"/>
              <w:textAlignment w:val="baseline"/>
              <w:rPr>
                <w:rFonts w:hint="default" w:ascii="Times New Roman" w:hAnsi="Times New Roman" w:eastAsia="仿宋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16"/>
                <w:kern w:val="0"/>
                <w:sz w:val="24"/>
                <w:szCs w:val="24"/>
                <w:lang w:val="en-US" w:eastAsia="en-US" w:bidi="ar-SA"/>
              </w:rPr>
              <w:t>年</w:t>
            </w:r>
            <w:r>
              <w:rPr>
                <w:rFonts w:hint="eastAsia" w:ascii="Times New Roman" w:hAnsi="Times New Roman" w:eastAsia="仿宋" w:cs="Times New Roman"/>
                <w:snapToGrid w:val="0"/>
                <w:color w:val="000000"/>
                <w:spacing w:val="-16"/>
                <w:kern w:val="0"/>
                <w:sz w:val="24"/>
                <w:szCs w:val="24"/>
                <w:lang w:val="en-US" w:eastAsia="zh-CN" w:bidi="ar-SA"/>
              </w:rPr>
              <w:t xml:space="preserve">    </w:t>
            </w: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16"/>
                <w:kern w:val="0"/>
                <w:sz w:val="24"/>
                <w:szCs w:val="24"/>
                <w:lang w:val="en-US" w:eastAsia="en-US" w:bidi="ar-SA"/>
              </w:rPr>
              <w:t>月</w:t>
            </w:r>
            <w:r>
              <w:rPr>
                <w:rFonts w:hint="eastAsia" w:ascii="Times New Roman" w:hAnsi="Times New Roman" w:eastAsia="仿宋" w:cs="Times New Roman"/>
                <w:snapToGrid w:val="0"/>
                <w:color w:val="000000"/>
                <w:spacing w:val="-16"/>
                <w:kern w:val="0"/>
                <w:sz w:val="24"/>
                <w:szCs w:val="24"/>
                <w:lang w:val="en-US" w:eastAsia="zh-CN" w:bidi="ar-SA"/>
              </w:rPr>
              <w:t xml:space="preserve">    </w:t>
            </w:r>
            <w:r>
              <w:rPr>
                <w:rFonts w:hint="default" w:ascii="Times New Roman" w:hAnsi="Times New Roman" w:eastAsia="仿宋" w:cs="Times New Roman"/>
                <w:snapToGrid w:val="0"/>
                <w:color w:val="000000"/>
                <w:spacing w:val="-16"/>
                <w:kern w:val="0"/>
                <w:sz w:val="24"/>
                <w:szCs w:val="24"/>
                <w:lang w:val="en-US" w:eastAsia="en-US" w:bidi="ar-SA"/>
              </w:rPr>
              <w:t>日</w:t>
            </w:r>
          </w:p>
        </w:tc>
      </w:tr>
    </w:tbl>
    <w:p w14:paraId="6DD7934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953636"/>
    <w:rsid w:val="0E953636"/>
    <w:rsid w:val="164E2949"/>
    <w:rsid w:val="1C575C39"/>
    <w:rsid w:val="1D8D41A7"/>
    <w:rsid w:val="25081118"/>
    <w:rsid w:val="2D5F7AEE"/>
    <w:rsid w:val="33A61841"/>
    <w:rsid w:val="3FB76523"/>
    <w:rsid w:val="41D06C35"/>
    <w:rsid w:val="440305EA"/>
    <w:rsid w:val="46E029D4"/>
    <w:rsid w:val="481B6ADB"/>
    <w:rsid w:val="53237473"/>
    <w:rsid w:val="55AA399A"/>
    <w:rsid w:val="564F1F29"/>
    <w:rsid w:val="5A8A5C64"/>
    <w:rsid w:val="65FB1710"/>
    <w:rsid w:val="6604676D"/>
    <w:rsid w:val="66052F3E"/>
    <w:rsid w:val="7A3E07CD"/>
    <w:rsid w:val="7AE43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ind w:firstLine="539" w:firstLineChars="0"/>
      <w:jc w:val="both"/>
    </w:pPr>
    <w:rPr>
      <w:rFonts w:ascii="Times New Roman" w:hAnsi="Times New Roman" w:eastAsiaTheme="minorEastAsia" w:cstheme="minorBidi"/>
      <w:kern w:val="2"/>
      <w:sz w:val="24"/>
      <w:szCs w:val="21"/>
      <w:lang w:val="en-US" w:eastAsia="zh-CN" w:bidi="ar-SA"/>
    </w:rPr>
  </w:style>
  <w:style w:type="paragraph" w:styleId="2">
    <w:name w:val="heading 3"/>
    <w:basedOn w:val="1"/>
    <w:link w:val="15"/>
    <w:semiHidden/>
    <w:unhideWhenUsed/>
    <w:qFormat/>
    <w:uiPriority w:val="0"/>
    <w:pPr>
      <w:keepNext/>
      <w:keepLines/>
      <w:spacing w:before="60" w:after="120"/>
      <w:ind w:firstLine="0"/>
      <w:jc w:val="left"/>
      <w:outlineLvl w:val="9"/>
    </w:pPr>
    <w:rPr>
      <w:rFonts w:ascii="Times New Roman" w:hAnsi="Times New Roman" w:eastAsia="黑体"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c 1"/>
    <w:basedOn w:val="1"/>
    <w:next w:val="1"/>
    <w:qFormat/>
    <w:uiPriority w:val="0"/>
    <w:pPr>
      <w:tabs>
        <w:tab w:val="right" w:leader="dot" w:pos="8278"/>
      </w:tabs>
      <w:ind w:left="560" w:hanging="560" w:hangingChars="200"/>
    </w:pPr>
    <w:rPr>
      <w:rFonts w:ascii="Times New Roman" w:hAnsi="Times New Roman" w:eastAsia="黑体"/>
    </w:rPr>
  </w:style>
  <w:style w:type="paragraph" w:styleId="4">
    <w:name w:val="footnote text"/>
    <w:basedOn w:val="1"/>
    <w:link w:val="17"/>
    <w:qFormat/>
    <w:uiPriority w:val="0"/>
    <w:pPr>
      <w:keepLines/>
      <w:wordWrap w:val="0"/>
      <w:autoSpaceDE w:val="0"/>
      <w:snapToGrid w:val="0"/>
      <w:spacing w:line="320" w:lineRule="exact"/>
      <w:ind w:firstLine="0"/>
    </w:pPr>
    <w:rPr>
      <w:rFonts w:ascii="Times New Roman" w:hAnsi="Times New Roman"/>
      <w:sz w:val="18"/>
      <w:szCs w:val="18"/>
    </w:rPr>
  </w:style>
  <w:style w:type="paragraph" w:styleId="5">
    <w:name w:val="Title"/>
    <w:basedOn w:val="1"/>
    <w:next w:val="1"/>
    <w:link w:val="12"/>
    <w:qFormat/>
    <w:uiPriority w:val="0"/>
    <w:pPr>
      <w:keepNext/>
      <w:keepLines/>
      <w:spacing w:before="120" w:after="600"/>
      <w:ind w:firstLine="0" w:firstLineChars="0"/>
      <w:jc w:val="left"/>
      <w:outlineLvl w:val="0"/>
    </w:pPr>
    <w:rPr>
      <w:rFonts w:ascii="Times New Roman" w:hAnsi="Times New Roman" w:eastAsia="黑体" w:cstheme="majorBidi"/>
      <w:bCs/>
      <w:sz w:val="36"/>
      <w:szCs w:val="32"/>
      <w:lang w:eastAsia="zh-Hans"/>
    </w:rPr>
  </w:style>
  <w:style w:type="character" w:customStyle="1" w:styleId="8">
    <w:name w:val="标题 字符"/>
    <w:link w:val="5"/>
    <w:qFormat/>
    <w:uiPriority w:val="0"/>
    <w:rPr>
      <w:rFonts w:ascii="Times New Roman" w:hAnsi="Times New Roman" w:eastAsia="黑体" w:cstheme="majorBidi"/>
      <w:bCs/>
      <w:kern w:val="2"/>
      <w:sz w:val="36"/>
      <w:szCs w:val="32"/>
      <w:lang w:val="en-US" w:eastAsia="zh-Hans" w:bidi="ar-SA"/>
    </w:rPr>
  </w:style>
  <w:style w:type="paragraph" w:customStyle="1" w:styleId="9">
    <w:name w:val="其他标题"/>
    <w:basedOn w:val="1"/>
    <w:link w:val="10"/>
    <w:autoRedefine/>
    <w:qFormat/>
    <w:uiPriority w:val="0"/>
    <w:pPr>
      <w:spacing w:before="360" w:after="360"/>
      <w:ind w:firstLine="0"/>
      <w:jc w:val="center"/>
      <w:outlineLvl w:val="0"/>
    </w:pPr>
    <w:rPr>
      <w:rFonts w:hint="eastAsia" w:ascii="黑体" w:hAnsi="黑体" w:eastAsia="黑体" w:cs="黑体"/>
      <w:sz w:val="30"/>
      <w:szCs w:val="30"/>
    </w:rPr>
  </w:style>
  <w:style w:type="character" w:customStyle="1" w:styleId="10">
    <w:name w:val="其他标题 字符"/>
    <w:basedOn w:val="11"/>
    <w:link w:val="9"/>
    <w:qFormat/>
    <w:uiPriority w:val="0"/>
    <w:rPr>
      <w:rFonts w:ascii="Times New Roman" w:hAnsi="Times New Roman" w:eastAsia="黑体" w:cstheme="majorBidi"/>
      <w:bCs w:val="0"/>
      <w:kern w:val="2"/>
      <w:sz w:val="30"/>
      <w:szCs w:val="30"/>
    </w:rPr>
  </w:style>
  <w:style w:type="character" w:customStyle="1" w:styleId="11">
    <w:name w:val="标题 字符11"/>
    <w:link w:val="5"/>
    <w:qFormat/>
    <w:uiPriority w:val="0"/>
    <w:rPr>
      <w:rFonts w:ascii="Times New Roman" w:hAnsi="Times New Roman" w:eastAsia="黑体" w:cstheme="majorBidi"/>
      <w:bCs/>
      <w:kern w:val="2"/>
      <w:sz w:val="36"/>
      <w:szCs w:val="32"/>
      <w:lang w:val="en-US" w:eastAsia="zh-Hans" w:bidi="ar-SA"/>
    </w:rPr>
  </w:style>
  <w:style w:type="character" w:customStyle="1" w:styleId="12">
    <w:name w:val="标题 字符1"/>
    <w:link w:val="5"/>
    <w:qFormat/>
    <w:uiPriority w:val="0"/>
    <w:rPr>
      <w:rFonts w:ascii="Times New Roman" w:hAnsi="Times New Roman" w:eastAsia="黑体" w:cstheme="majorBidi"/>
      <w:bCs/>
      <w:kern w:val="2"/>
      <w:sz w:val="36"/>
      <w:szCs w:val="32"/>
      <w:lang w:val="en-US" w:eastAsia="zh-Hans" w:bidi="ar-SA"/>
    </w:rPr>
  </w:style>
  <w:style w:type="paragraph" w:customStyle="1" w:styleId="13">
    <w:name w:val="参考文献·"/>
    <w:basedOn w:val="1"/>
    <w:link w:val="14"/>
    <w:qFormat/>
    <w:uiPriority w:val="0"/>
    <w:pPr>
      <w:spacing w:before="60" w:line="340" w:lineRule="exact"/>
      <w:ind w:left="0" w:hanging="166" w:hangingChars="166"/>
    </w:pPr>
    <w:rPr>
      <w:sz w:val="21"/>
    </w:rPr>
  </w:style>
  <w:style w:type="character" w:customStyle="1" w:styleId="14">
    <w:name w:val="参考文献· 字符"/>
    <w:basedOn w:val="7"/>
    <w:link w:val="13"/>
    <w:qFormat/>
    <w:uiPriority w:val="0"/>
    <w:rPr>
      <w:rFonts w:ascii="Times New Roman" w:hAnsi="Times New Roman" w:eastAsiaTheme="minorEastAsia"/>
      <w:kern w:val="2"/>
      <w:sz w:val="21"/>
      <w:szCs w:val="21"/>
    </w:rPr>
  </w:style>
  <w:style w:type="character" w:customStyle="1" w:styleId="15">
    <w:name w:val="标题 3 字符"/>
    <w:link w:val="2"/>
    <w:qFormat/>
    <w:uiPriority w:val="0"/>
    <w:rPr>
      <w:rFonts w:ascii="Times New Roman" w:hAnsi="Times New Roman" w:eastAsia="黑体" w:cstheme="minorBidi"/>
      <w:bCs/>
      <w:kern w:val="2"/>
      <w:sz w:val="24"/>
      <w:szCs w:val="32"/>
      <w:lang w:val="en-US" w:eastAsia="zh-CN" w:bidi="ar-SA"/>
    </w:rPr>
  </w:style>
  <w:style w:type="paragraph" w:customStyle="1" w:styleId="16">
    <w:name w:val="表头"/>
    <w:basedOn w:val="1"/>
    <w:uiPriority w:val="0"/>
    <w:pPr>
      <w:widowControl/>
      <w:spacing w:beforeAutospacing="1" w:afterAutospacing="1"/>
      <w:ind w:firstLine="0"/>
      <w:jc w:val="center"/>
    </w:pPr>
    <w:rPr>
      <w:rFonts w:hint="eastAsia" w:ascii="Times New Roman" w:hAnsi="Times New Roman" w:eastAsia="黑体" w:cs="黑体"/>
      <w:kern w:val="0"/>
      <w:sz w:val="21"/>
      <w:lang w:bidi="ar"/>
    </w:rPr>
  </w:style>
  <w:style w:type="character" w:customStyle="1" w:styleId="17">
    <w:name w:val="脚注文本 字符"/>
    <w:basedOn w:val="7"/>
    <w:link w:val="4"/>
    <w:qFormat/>
    <w:uiPriority w:val="0"/>
    <w:rPr>
      <w:rFonts w:ascii="Times New Roman" w:hAnsi="Times New Roman" w:eastAsiaTheme="minorEastAsia"/>
      <w:kern w:val="2"/>
      <w:sz w:val="18"/>
      <w:szCs w:val="18"/>
    </w:rPr>
  </w:style>
  <w:style w:type="paragraph" w:customStyle="1" w:styleId="18">
    <w:name w:val="参考文献和附录"/>
    <w:basedOn w:val="1"/>
    <w:qFormat/>
    <w:uiPriority w:val="0"/>
    <w:pPr>
      <w:keepNext/>
      <w:keepLines/>
      <w:spacing w:before="360" w:after="360"/>
      <w:ind w:firstLine="0"/>
      <w:jc w:val="center"/>
      <w:outlineLvl w:val="0"/>
    </w:pPr>
    <w:rPr>
      <w:rFonts w:hint="eastAsia" w:ascii="Times New Roman" w:hAnsi="Times New Roman" w:eastAsia="黑体" w:cstheme="majorBidi"/>
      <w:sz w:val="30"/>
      <w:szCs w:val="30"/>
      <w:lang w:eastAsia="zh-Hans"/>
    </w:rPr>
  </w:style>
  <w:style w:type="paragraph" w:customStyle="1" w:styleId="19">
    <w:name w:val="参考文献"/>
    <w:basedOn w:val="1"/>
    <w:qFormat/>
    <w:uiPriority w:val="0"/>
    <w:pPr>
      <w:spacing w:before="360" w:after="600"/>
      <w:ind w:firstLine="0"/>
      <w:jc w:val="center"/>
      <w:outlineLvl w:val="0"/>
    </w:pPr>
    <w:rPr>
      <w:rFonts w:hint="eastAsia" w:ascii="黑体" w:hAnsi="黑体" w:eastAsia="黑体" w:cs="黑体"/>
      <w:sz w:val="30"/>
      <w:szCs w:val="30"/>
    </w:rPr>
  </w:style>
  <w:style w:type="paragraph" w:customStyle="1" w:styleId="20">
    <w:name w:val="附录"/>
    <w:basedOn w:val="1"/>
    <w:uiPriority w:val="0"/>
    <w:pPr>
      <w:spacing w:before="360" w:after="360"/>
      <w:ind w:firstLine="0"/>
      <w:jc w:val="center"/>
      <w:outlineLvl w:val="0"/>
    </w:pPr>
    <w:rPr>
      <w:rFonts w:hint="eastAsia" w:ascii="黑体" w:hAnsi="黑体" w:eastAsia="黑体" w:cs="黑体"/>
      <w:b/>
      <w:bCs/>
      <w:sz w:val="30"/>
      <w:szCs w:val="30"/>
    </w:rPr>
  </w:style>
  <w:style w:type="table" w:customStyle="1" w:styleId="2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2026-10-30T08:19:00Z</dcterms:created>
  <dc:creator>XY</dc:creator>
  <cp:lastModifiedBy>XY</cp:lastModifiedBy>
  <dcterms:modified xsi:type="dcterms:W3CDTF">2026-10-30T08:21:15Z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11D1E4C33648405F89CF1C787CE785C0_11</vt:lpwstr>
  </property>
  <property fmtid="{D5CDD505-2E9C-101B-9397-08002B2CF9AE}" pid="4" name="KSOTemplateDocerSaveRecord">
    <vt:lpwstr>eyJoZGlkIjoiNTEwMzhjOWYwODk4ZDJkMDEzMTY0YzA2OTBlMzM2NDgiLCJ1c2VySWQiOiIzODA4MTA5ODcifQ==</vt:lpwstr>
  </property>
</Properties>
</file>