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B7602" w14:textId="77777777" w:rsidR="00D43A8D" w:rsidRDefault="00000000">
      <w:pPr>
        <w:tabs>
          <w:tab w:val="left" w:pos="993"/>
        </w:tabs>
        <w:spacing w:line="300" w:lineRule="auto"/>
        <w:jc w:val="center"/>
        <w:outlineLvl w:val="0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遴选公告</w:t>
      </w:r>
    </w:p>
    <w:p w14:paraId="4DFAE9F7" w14:textId="77777777" w:rsidR="00D43A8D" w:rsidRDefault="00D43A8D">
      <w:pPr>
        <w:ind w:firstLineChars="200" w:firstLine="420"/>
        <w:rPr>
          <w:rFonts w:ascii="宋体" w:hAnsi="宋体" w:cs="宋体" w:hint="eastAsia"/>
          <w:szCs w:val="21"/>
        </w:rPr>
      </w:pPr>
    </w:p>
    <w:tbl>
      <w:tblPr>
        <w:tblW w:w="9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4" w:space="0" w:color="auto"/>
          <w:insideV w:val="non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4"/>
      </w:tblGrid>
      <w:tr w:rsidR="00D43A8D" w14:paraId="74556272" w14:textId="77777777">
        <w:tc>
          <w:tcPr>
            <w:tcW w:w="9514" w:type="dxa"/>
          </w:tcPr>
          <w:p w14:paraId="2DEE8E42" w14:textId="77777777" w:rsidR="00D43A8D" w:rsidRDefault="00000000">
            <w:pPr>
              <w:spacing w:line="360" w:lineRule="auto"/>
              <w:ind w:firstLineChars="200" w:firstLine="420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项目概况</w:t>
            </w:r>
          </w:p>
          <w:p w14:paraId="33D4588A" w14:textId="38CA1108" w:rsidR="00D43A8D" w:rsidRDefault="00000000">
            <w:pPr>
              <w:spacing w:line="360" w:lineRule="auto"/>
              <w:ind w:firstLineChars="200" w:firstLine="420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  <w:u w:val="single"/>
              </w:rPr>
              <w:t>武汉理工大学基建与维修处</w:t>
            </w:r>
            <w:r w:rsidR="00011D28">
              <w:rPr>
                <w:rFonts w:ascii="宋体" w:hAnsi="宋体" w:cs="宋体" w:hint="eastAsia"/>
                <w:szCs w:val="21"/>
                <w:u w:val="single"/>
              </w:rPr>
              <w:t>招</w:t>
            </w:r>
            <w:r w:rsidR="00011D28" w:rsidRPr="00011D28">
              <w:rPr>
                <w:rFonts w:ascii="宋体" w:hAnsi="宋体" w:cs="宋体" w:hint="eastAsia"/>
                <w:szCs w:val="21"/>
                <w:u w:val="single"/>
              </w:rPr>
              <w:t>标代理机构遴选项目</w:t>
            </w:r>
            <w:r>
              <w:rPr>
                <w:rFonts w:ascii="宋体" w:hAnsi="宋体" w:cs="宋体" w:hint="eastAsia"/>
                <w:szCs w:val="21"/>
              </w:rPr>
              <w:t>的潜在申请人应在</w:t>
            </w:r>
            <w:r>
              <w:rPr>
                <w:rFonts w:ascii="宋体" w:hAnsi="宋体" w:cs="宋体" w:hint="eastAsia"/>
                <w:szCs w:val="21"/>
                <w:u w:val="single"/>
              </w:rPr>
              <w:t>武汉市武昌区体育馆路22号丽江龙城1栋6楼</w:t>
            </w:r>
            <w:r>
              <w:rPr>
                <w:rFonts w:ascii="宋体" w:hAnsi="宋体" w:cs="宋体" w:hint="eastAsia"/>
                <w:szCs w:val="21"/>
              </w:rPr>
              <w:t>获取遴选文件，并于</w:t>
            </w:r>
            <w:r>
              <w:rPr>
                <w:rFonts w:ascii="宋体" w:hAnsi="宋体" w:cs="宋体" w:hint="eastAsia"/>
                <w:szCs w:val="21"/>
                <w:u w:val="single"/>
              </w:rPr>
              <w:t>2026年7月</w:t>
            </w:r>
            <w:r w:rsidR="00011D28">
              <w:rPr>
                <w:rFonts w:ascii="宋体" w:hAnsi="宋体" w:cs="宋体" w:hint="eastAsia"/>
                <w:szCs w:val="21"/>
                <w:u w:val="single"/>
              </w:rPr>
              <w:t>5</w:t>
            </w:r>
            <w:r>
              <w:rPr>
                <w:rFonts w:ascii="宋体" w:hAnsi="宋体" w:cs="宋体" w:hint="eastAsia"/>
                <w:szCs w:val="21"/>
                <w:u w:val="single"/>
              </w:rPr>
              <w:t>日</w:t>
            </w:r>
            <w:r w:rsidR="00011D28">
              <w:rPr>
                <w:rFonts w:ascii="宋体" w:hAnsi="宋体" w:cs="宋体" w:hint="eastAsia"/>
                <w:szCs w:val="21"/>
                <w:u w:val="single"/>
              </w:rPr>
              <w:t>14</w:t>
            </w:r>
            <w:r>
              <w:rPr>
                <w:rFonts w:ascii="宋体" w:hAnsi="宋体" w:cs="宋体" w:hint="eastAsia"/>
                <w:szCs w:val="21"/>
                <w:u w:val="single"/>
              </w:rPr>
              <w:t>点30分</w:t>
            </w:r>
            <w:r>
              <w:rPr>
                <w:rFonts w:ascii="宋体" w:hAnsi="宋体" w:cs="宋体" w:hint="eastAsia"/>
                <w:szCs w:val="21"/>
              </w:rPr>
              <w:t>（北京时间）前递交申请文件。</w:t>
            </w:r>
          </w:p>
        </w:tc>
      </w:tr>
    </w:tbl>
    <w:p w14:paraId="0AAEB816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bookmarkStart w:id="0" w:name="_Toc119594475"/>
      <w:r>
        <w:rPr>
          <w:rFonts w:ascii="宋体" w:hAnsi="宋体" w:cs="宋体" w:hint="eastAsia"/>
          <w:szCs w:val="21"/>
        </w:rPr>
        <w:t>一、项目基本情况</w:t>
      </w:r>
      <w:bookmarkEnd w:id="0"/>
    </w:p>
    <w:p w14:paraId="6BD8E374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1.项目编号：GXCZ-A1-26130286</w:t>
      </w:r>
    </w:p>
    <w:p w14:paraId="373E6EEC" w14:textId="77777777" w:rsidR="00700757" w:rsidRDefault="00000000">
      <w:pPr>
        <w:spacing w:line="360" w:lineRule="auto"/>
        <w:ind w:firstLineChars="200" w:firstLine="42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2.项目名称：武汉理工大学基建与维修处</w:t>
      </w:r>
      <w:r w:rsidR="00700757" w:rsidRPr="00700757">
        <w:rPr>
          <w:rFonts w:ascii="宋体" w:hAnsi="宋体" w:cs="宋体" w:hint="eastAsia"/>
          <w:szCs w:val="21"/>
        </w:rPr>
        <w:t>招标代理机构遴选项目</w:t>
      </w:r>
    </w:p>
    <w:p w14:paraId="20B380C0" w14:textId="5D58EB0E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3.采购需求：本项目共分1个包，详细服务内容及要求见本项目遴选文件第三章内容。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9"/>
        <w:gridCol w:w="3425"/>
        <w:gridCol w:w="2824"/>
        <w:gridCol w:w="1013"/>
      </w:tblGrid>
      <w:tr w:rsidR="00D43A8D" w14:paraId="12715322" w14:textId="77777777">
        <w:trPr>
          <w:jc w:val="center"/>
        </w:trPr>
        <w:tc>
          <w:tcPr>
            <w:tcW w:w="636" w:type="pct"/>
            <w:vAlign w:val="center"/>
          </w:tcPr>
          <w:p w14:paraId="215F1134" w14:textId="77777777" w:rsidR="00D43A8D" w:rsidRDefault="00000000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包号</w:t>
            </w:r>
          </w:p>
        </w:tc>
        <w:tc>
          <w:tcPr>
            <w:tcW w:w="2057" w:type="pct"/>
            <w:vAlign w:val="center"/>
          </w:tcPr>
          <w:p w14:paraId="5723CE5B" w14:textId="77777777" w:rsidR="00D43A8D" w:rsidRDefault="00000000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名称</w:t>
            </w:r>
          </w:p>
        </w:tc>
        <w:tc>
          <w:tcPr>
            <w:tcW w:w="1696" w:type="pct"/>
            <w:vAlign w:val="center"/>
          </w:tcPr>
          <w:p w14:paraId="13B06A6E" w14:textId="77777777" w:rsidR="00D43A8D" w:rsidRDefault="00000000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采购内容</w:t>
            </w:r>
          </w:p>
        </w:tc>
        <w:tc>
          <w:tcPr>
            <w:tcW w:w="609" w:type="pct"/>
            <w:vAlign w:val="center"/>
          </w:tcPr>
          <w:p w14:paraId="71EFAA9E" w14:textId="77777777" w:rsidR="00D43A8D" w:rsidRDefault="00000000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入围数量</w:t>
            </w:r>
          </w:p>
        </w:tc>
      </w:tr>
      <w:tr w:rsidR="00D43A8D" w14:paraId="41D6E57F" w14:textId="77777777">
        <w:trPr>
          <w:jc w:val="center"/>
        </w:trPr>
        <w:tc>
          <w:tcPr>
            <w:tcW w:w="636" w:type="pct"/>
            <w:vAlign w:val="center"/>
          </w:tcPr>
          <w:p w14:paraId="208EE9D7" w14:textId="77777777" w:rsidR="00D43A8D" w:rsidRDefault="00000000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包1</w:t>
            </w:r>
          </w:p>
        </w:tc>
        <w:tc>
          <w:tcPr>
            <w:tcW w:w="2057" w:type="pct"/>
            <w:vAlign w:val="center"/>
          </w:tcPr>
          <w:p w14:paraId="25AD9035" w14:textId="0BCA85C9" w:rsidR="00D43A8D" w:rsidRDefault="00000000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武汉理工大学基建与维修处</w:t>
            </w:r>
            <w:r w:rsidR="00011D28">
              <w:rPr>
                <w:rFonts w:ascii="宋体" w:hAnsi="宋体" w:cs="宋体" w:hint="eastAsia"/>
                <w:szCs w:val="21"/>
              </w:rPr>
              <w:t>招</w:t>
            </w:r>
            <w:r w:rsidR="00011D28" w:rsidRPr="00011D28">
              <w:rPr>
                <w:rFonts w:ascii="宋体" w:hAnsi="宋体" w:cs="宋体" w:hint="eastAsia"/>
                <w:szCs w:val="21"/>
              </w:rPr>
              <w:t>标代理机构遴选项目</w:t>
            </w:r>
          </w:p>
        </w:tc>
        <w:tc>
          <w:tcPr>
            <w:tcW w:w="1696" w:type="pct"/>
            <w:vAlign w:val="center"/>
          </w:tcPr>
          <w:p w14:paraId="0E821673" w14:textId="77777777" w:rsidR="00D43A8D" w:rsidRDefault="00000000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集中采购招标咨询服务与分散采购代理机构遴选</w:t>
            </w:r>
          </w:p>
        </w:tc>
        <w:tc>
          <w:tcPr>
            <w:tcW w:w="609" w:type="pct"/>
            <w:vAlign w:val="center"/>
          </w:tcPr>
          <w:p w14:paraId="2FA40169" w14:textId="77777777" w:rsidR="00D43A8D" w:rsidRDefault="00000000">
            <w:pPr>
              <w:spacing w:line="360" w:lineRule="auto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7家</w:t>
            </w:r>
          </w:p>
        </w:tc>
      </w:tr>
    </w:tbl>
    <w:p w14:paraId="6C2F167F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4.合同履行期限：服务期限为2年，合同1年1签。1年期满，遴选人将根据学校相关管理规定对申请人进行年度考核，考核合格后可续签1年，最多续签1次。若考核达不到合同要求，遴选人有权不续签合同且不承担任何违约责任。</w:t>
      </w:r>
    </w:p>
    <w:p w14:paraId="657EEC69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5.本项目（不接受)联合体参与遴选。</w:t>
      </w:r>
    </w:p>
    <w:p w14:paraId="51407619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bookmarkStart w:id="1" w:name="_Toc119594476"/>
      <w:r>
        <w:rPr>
          <w:rFonts w:ascii="宋体" w:hAnsi="宋体" w:cs="宋体" w:hint="eastAsia"/>
          <w:szCs w:val="21"/>
        </w:rPr>
        <w:t>二、申请人的资格要求</w:t>
      </w:r>
      <w:bookmarkEnd w:id="1"/>
    </w:p>
    <w:p w14:paraId="30FF83E3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1.满足《中华人民共和国政府采购法》第二十二条规定：</w:t>
      </w:r>
    </w:p>
    <w:p w14:paraId="55735708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（1）具有独立承担民事责任的能力；</w:t>
      </w:r>
    </w:p>
    <w:p w14:paraId="44DEB741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（2）具有良好的商业信誉和健全的财务会计制度；</w:t>
      </w:r>
    </w:p>
    <w:p w14:paraId="2F29214A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（3）具有履行合同所必需的设备和专业技术能力；</w:t>
      </w:r>
    </w:p>
    <w:p w14:paraId="57EEE434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（4）有依法缴纳税收和社会保障资金的良好记录；</w:t>
      </w:r>
    </w:p>
    <w:p w14:paraId="02B5944F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（5）参加政府采购活动前三年内，在经营活动中没有重大违法记录；</w:t>
      </w:r>
    </w:p>
    <w:p w14:paraId="0B074004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（6）法律、行政法规规定的其他条件。</w:t>
      </w:r>
    </w:p>
    <w:p w14:paraId="302F9E77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2.本项目的特定资格要求：</w:t>
      </w:r>
    </w:p>
    <w:p w14:paraId="2DDF10DE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（1）具有政府采购与招标代理资格，在中国政府采购网和湖北省公共资源电子交易平台登记备案，且报名时备案情况处于可正常查询使用状态。</w:t>
      </w:r>
    </w:p>
    <w:p w14:paraId="6196D07A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（2）具有完善的政府采购与招标内部监督管理制度，并在武汉市区内有固定主营业场所，具备必要的评审场地和录音录像等监控设备设施。</w:t>
      </w:r>
    </w:p>
    <w:p w14:paraId="71C8C6E0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lastRenderedPageBreak/>
        <w:t>（3）拥有不少于5名熟悉政府采购与招标法律法规、具备编制采购文件和组织采购活动等相应能力的专职从业人员。</w:t>
      </w:r>
    </w:p>
    <w:p w14:paraId="3E826CC5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（4）近三年（以公告发布之日后的查询结果为准）被“信用中国”网站列入失信被执行人、重大税收违法失信主体和被“中国政府采购网”网站列入政府采购严重违法失信行为记录名单的不得参加遴选。</w:t>
      </w:r>
    </w:p>
    <w:p w14:paraId="2C93A2E6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（5）单位负责人为同一人或者存在直接控股、管理关系的不同申请人，不得参加本项目同一合同项下的遴选活动。</w:t>
      </w:r>
      <w:bookmarkStart w:id="2" w:name="_Toc119594477"/>
    </w:p>
    <w:p w14:paraId="36DD2985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三、获取遴选文件</w:t>
      </w:r>
      <w:bookmarkEnd w:id="2"/>
    </w:p>
    <w:p w14:paraId="5D8EB698" w14:textId="5551A1DF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1.时间：2026年6月2</w:t>
      </w:r>
      <w:r w:rsidR="004143A1">
        <w:rPr>
          <w:rFonts w:ascii="宋体" w:hAnsi="宋体" w:cs="宋体" w:hint="eastAsia"/>
          <w:szCs w:val="21"/>
        </w:rPr>
        <w:t>5</w:t>
      </w:r>
      <w:r>
        <w:rPr>
          <w:rFonts w:ascii="宋体" w:hAnsi="宋体" w:cs="宋体" w:hint="eastAsia"/>
          <w:szCs w:val="21"/>
        </w:rPr>
        <w:t>日至2026年</w:t>
      </w:r>
      <w:r w:rsidR="00011D28">
        <w:rPr>
          <w:rFonts w:ascii="宋体" w:hAnsi="宋体" w:cs="宋体" w:hint="eastAsia"/>
          <w:szCs w:val="21"/>
        </w:rPr>
        <w:t>7</w:t>
      </w:r>
      <w:r>
        <w:rPr>
          <w:rFonts w:ascii="宋体" w:hAnsi="宋体" w:cs="宋体" w:hint="eastAsia"/>
          <w:szCs w:val="21"/>
        </w:rPr>
        <w:t>月</w:t>
      </w:r>
      <w:r w:rsidR="00011D28">
        <w:rPr>
          <w:rFonts w:ascii="宋体" w:hAnsi="宋体" w:cs="宋体" w:hint="eastAsia"/>
          <w:szCs w:val="21"/>
        </w:rPr>
        <w:t>1</w:t>
      </w:r>
      <w:r>
        <w:rPr>
          <w:rFonts w:ascii="宋体" w:hAnsi="宋体" w:cs="宋体" w:hint="eastAsia"/>
          <w:szCs w:val="21"/>
        </w:rPr>
        <w:t>日，每天上午9：00至11：30，下午14：30至17：00（北京时间，法定节假日除外）</w:t>
      </w:r>
    </w:p>
    <w:p w14:paraId="46FFD8E8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2.地点：武汉市武昌区体育馆路22号丽江龙城1栋6楼</w:t>
      </w:r>
    </w:p>
    <w:p w14:paraId="60312781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3.方式：符合资格的申请人应当在获取时间内，通过以下方式获取遴选文件。</w:t>
      </w:r>
    </w:p>
    <w:p w14:paraId="58C556EE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方式一：线下</w:t>
      </w:r>
    </w:p>
    <w:p w14:paraId="25A4C4D9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①法定代表人自己领取的，凭法定代表人身份证明书及法定代表人身份证领取。</w:t>
      </w:r>
    </w:p>
    <w:p w14:paraId="3D20913F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②法定代表人委托他人领取的，凭法定代表人授权书及受托人身份证领取。</w:t>
      </w:r>
    </w:p>
    <w:p w14:paraId="2571049E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③获取文件信息登记表。</w:t>
      </w:r>
    </w:p>
    <w:p w14:paraId="7BCAD5FF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以上材料均需加盖公章。</w:t>
      </w:r>
    </w:p>
    <w:p w14:paraId="2F80851C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方式二：线上（邮箱394538408@qq.com）</w:t>
      </w:r>
    </w:p>
    <w:p w14:paraId="707F452E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①法定代表人自己领取的，凭法定代表人身份证明书及法定代表人身份证领取。</w:t>
      </w:r>
    </w:p>
    <w:p w14:paraId="5D8DF6E3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②法定代表人委托他人领取的，凭法定代表人授权书及受托人身份证领取。</w:t>
      </w:r>
    </w:p>
    <w:p w14:paraId="2A454200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③获取文件信息登记表。</w:t>
      </w:r>
    </w:p>
    <w:p w14:paraId="3E01C42E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④付款凭证（线上获取时提供）。</w:t>
      </w:r>
    </w:p>
    <w:p w14:paraId="64CFEBCE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以上材料均需加盖公章扫描发送至邮箱（邮箱394538408@qq.com）</w:t>
      </w:r>
    </w:p>
    <w:p w14:paraId="17962889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4.售价：遴选文件售价500元/包，售后不退。</w:t>
      </w:r>
    </w:p>
    <w:p w14:paraId="769DDC6B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bookmarkStart w:id="3" w:name="_Toc119594478"/>
      <w:r>
        <w:rPr>
          <w:rFonts w:ascii="宋体" w:hAnsi="宋体" w:cs="宋体" w:hint="eastAsia"/>
          <w:szCs w:val="21"/>
        </w:rPr>
        <w:t>四、提交申请文件截止时间、遴选时间和地点</w:t>
      </w:r>
      <w:bookmarkEnd w:id="3"/>
    </w:p>
    <w:p w14:paraId="211DEE1B" w14:textId="301DB69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1.提交申请文件截止时间：2026年7月</w:t>
      </w:r>
      <w:r w:rsidR="00011D28">
        <w:rPr>
          <w:rFonts w:ascii="宋体" w:hAnsi="宋体" w:cs="宋体" w:hint="eastAsia"/>
          <w:szCs w:val="21"/>
        </w:rPr>
        <w:t>5</w:t>
      </w:r>
      <w:r>
        <w:rPr>
          <w:rFonts w:ascii="宋体" w:hAnsi="宋体" w:cs="宋体" w:hint="eastAsia"/>
          <w:szCs w:val="21"/>
        </w:rPr>
        <w:t>日</w:t>
      </w:r>
      <w:r w:rsidR="00011D28">
        <w:rPr>
          <w:rFonts w:ascii="宋体" w:hAnsi="宋体" w:cs="宋体" w:hint="eastAsia"/>
          <w:szCs w:val="21"/>
        </w:rPr>
        <w:t>14</w:t>
      </w:r>
      <w:r>
        <w:rPr>
          <w:rFonts w:ascii="宋体" w:hAnsi="宋体" w:cs="宋体" w:hint="eastAsia"/>
          <w:szCs w:val="21"/>
        </w:rPr>
        <w:t>点30分（北京时间）</w:t>
      </w:r>
    </w:p>
    <w:p w14:paraId="144457C1" w14:textId="6CC43FA3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2.遴选时间：2026年7月</w:t>
      </w:r>
      <w:r w:rsidR="00011D28">
        <w:rPr>
          <w:rFonts w:ascii="宋体" w:hAnsi="宋体" w:cs="宋体" w:hint="eastAsia"/>
          <w:szCs w:val="21"/>
        </w:rPr>
        <w:t>5</w:t>
      </w:r>
      <w:r>
        <w:rPr>
          <w:rFonts w:ascii="宋体" w:hAnsi="宋体" w:cs="宋体" w:hint="eastAsia"/>
          <w:szCs w:val="21"/>
        </w:rPr>
        <w:t>日</w:t>
      </w:r>
      <w:r w:rsidR="00011D28">
        <w:rPr>
          <w:rFonts w:ascii="宋体" w:hAnsi="宋体" w:cs="宋体" w:hint="eastAsia"/>
          <w:szCs w:val="21"/>
        </w:rPr>
        <w:t>14</w:t>
      </w:r>
      <w:r>
        <w:rPr>
          <w:rFonts w:ascii="宋体" w:hAnsi="宋体" w:cs="宋体" w:hint="eastAsia"/>
          <w:szCs w:val="21"/>
        </w:rPr>
        <w:t>点30分（北京时间）</w:t>
      </w:r>
    </w:p>
    <w:p w14:paraId="1CE747B4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3.地点：武汉市武昌区体育馆路22号丽江龙城1栋6楼国信国际工程咨询集团股份有限公司2号开标室</w:t>
      </w:r>
    </w:p>
    <w:p w14:paraId="6FB68DE5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bookmarkStart w:id="4" w:name="_Toc119594479"/>
      <w:r>
        <w:rPr>
          <w:rFonts w:ascii="宋体" w:hAnsi="宋体" w:cs="宋体" w:hint="eastAsia"/>
          <w:szCs w:val="21"/>
        </w:rPr>
        <w:t>五、公告期限</w:t>
      </w:r>
      <w:bookmarkEnd w:id="4"/>
    </w:p>
    <w:p w14:paraId="496E6B4C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lastRenderedPageBreak/>
        <w:t>自本公告发布之日起5个工作日。</w:t>
      </w:r>
    </w:p>
    <w:p w14:paraId="2C172C09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bookmarkStart w:id="5" w:name="_Toc119594480"/>
      <w:r>
        <w:rPr>
          <w:rFonts w:ascii="宋体" w:hAnsi="宋体" w:cs="宋体" w:hint="eastAsia"/>
          <w:szCs w:val="21"/>
        </w:rPr>
        <w:t>六、其他补充事宜</w:t>
      </w:r>
      <w:bookmarkEnd w:id="5"/>
    </w:p>
    <w:p w14:paraId="10011E8D" w14:textId="2F815E48" w:rsidR="00D43A8D" w:rsidRDefault="00000000">
      <w:pPr>
        <w:pStyle w:val="a3"/>
        <w:shd w:val="clear" w:color="auto" w:fill="FFFFFF"/>
        <w:spacing w:before="75" w:beforeAutospacing="0" w:after="75" w:afterAutospacing="0" w:line="360" w:lineRule="auto"/>
        <w:ind w:firstLine="555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本项目将在</w:t>
      </w:r>
      <w:r>
        <w:rPr>
          <w:rFonts w:hint="eastAsia"/>
          <w:sz w:val="21"/>
          <w:szCs w:val="21"/>
          <w:shd w:val="clear" w:color="auto" w:fill="FFFFFF"/>
        </w:rPr>
        <w:t>武汉理工大学采购与招标管理办公室网站（网址：http://cgyztb.whut.edu.cn/）、</w:t>
      </w:r>
      <w:r w:rsidR="00011D28" w:rsidRPr="00764BB0">
        <w:rPr>
          <w:rFonts w:hint="eastAsia"/>
          <w:sz w:val="21"/>
          <w:szCs w:val="21"/>
          <w:shd w:val="clear" w:color="auto" w:fill="FFFFFF"/>
        </w:rPr>
        <w:t>武汉理工大学基建与维修处</w:t>
      </w:r>
      <w:r w:rsidR="00011D28">
        <w:rPr>
          <w:rFonts w:hint="eastAsia"/>
          <w:sz w:val="21"/>
          <w:szCs w:val="21"/>
          <w:shd w:val="clear" w:color="auto" w:fill="FFFFFF"/>
        </w:rPr>
        <w:t>网站、</w:t>
      </w:r>
      <w:r w:rsidR="00011D28" w:rsidRPr="00764BB0">
        <w:rPr>
          <w:rFonts w:hint="eastAsia"/>
          <w:sz w:val="21"/>
          <w:szCs w:val="21"/>
          <w:shd w:val="clear" w:color="auto" w:fill="FFFFFF"/>
        </w:rPr>
        <w:t>国信国际工程咨询集团股份有限公司</w:t>
      </w:r>
      <w:r w:rsidR="00011D28">
        <w:rPr>
          <w:rFonts w:hint="eastAsia"/>
          <w:sz w:val="21"/>
          <w:szCs w:val="21"/>
          <w:shd w:val="clear" w:color="auto" w:fill="FFFFFF"/>
        </w:rPr>
        <w:t>网站</w:t>
      </w:r>
      <w:r>
        <w:rPr>
          <w:rFonts w:hint="eastAsia"/>
          <w:sz w:val="21"/>
          <w:szCs w:val="21"/>
        </w:rPr>
        <w:t>上发布所有信息，请参加本项目的申请人密切关注。</w:t>
      </w:r>
    </w:p>
    <w:p w14:paraId="15FDD36D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bookmarkStart w:id="6" w:name="_Toc119594481"/>
      <w:r>
        <w:rPr>
          <w:rFonts w:ascii="宋体" w:hAnsi="宋体" w:cs="宋体" w:hint="eastAsia"/>
          <w:szCs w:val="21"/>
        </w:rPr>
        <w:t>七、对本次遴选提出询问，请按以下方式联系。</w:t>
      </w:r>
      <w:bookmarkEnd w:id="6"/>
    </w:p>
    <w:p w14:paraId="45A4CC06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1.遴选人信息</w:t>
      </w:r>
    </w:p>
    <w:p w14:paraId="5E33CA56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名称：武汉理工大学基建与维修处</w:t>
      </w:r>
    </w:p>
    <w:p w14:paraId="03E61C03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地址：武汉理工大学马房山校区东院</w:t>
      </w:r>
    </w:p>
    <w:p w14:paraId="2DCD5F9B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联系人：陶老师</w:t>
      </w:r>
    </w:p>
    <w:p w14:paraId="3AD97FD8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联系方式：027-87651767</w:t>
      </w:r>
    </w:p>
    <w:p w14:paraId="450A66B2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2.遴选代理机构信息</w:t>
      </w:r>
    </w:p>
    <w:p w14:paraId="3B12A3B7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名称：国信国际工程咨询集团股份有限公司</w:t>
      </w:r>
    </w:p>
    <w:p w14:paraId="551F7048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地址：武汉市武昌区体育馆路22号丽江龙城1栋6楼</w:t>
      </w:r>
    </w:p>
    <w:p w14:paraId="32235AF7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联系人：金政宇、陈鹏、潘雨婷</w:t>
      </w:r>
    </w:p>
    <w:p w14:paraId="11658349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联系方式：027-87235209</w:t>
      </w:r>
    </w:p>
    <w:p w14:paraId="7E6A3AEB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3.项目联系方式</w:t>
      </w:r>
    </w:p>
    <w:p w14:paraId="4C633A70" w14:textId="77777777" w:rsidR="00D43A8D" w:rsidRDefault="00000000">
      <w:pPr>
        <w:spacing w:line="36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项目联系人：金政宇、陈鹏、潘雨婷</w:t>
      </w:r>
    </w:p>
    <w:p w14:paraId="15C5B847" w14:textId="77777777" w:rsidR="00D43A8D" w:rsidRDefault="00000000">
      <w:pPr>
        <w:pStyle w:val="a3"/>
        <w:shd w:val="clear" w:color="auto" w:fill="FEFEFE"/>
        <w:spacing w:before="0" w:beforeAutospacing="0" w:after="0" w:afterAutospacing="0" w:line="360" w:lineRule="auto"/>
        <w:ind w:firstLineChars="200" w:firstLine="420"/>
        <w:jc w:val="both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电话：027-87235209</w:t>
      </w:r>
    </w:p>
    <w:p w14:paraId="7371547A" w14:textId="77777777" w:rsidR="00D43A8D" w:rsidRDefault="00D43A8D"/>
    <w:sectPr w:rsidR="00D43A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39D53" w14:textId="77777777" w:rsidR="00874430" w:rsidRDefault="00874430" w:rsidP="00011D28">
      <w:r>
        <w:separator/>
      </w:r>
    </w:p>
  </w:endnote>
  <w:endnote w:type="continuationSeparator" w:id="0">
    <w:p w14:paraId="54821376" w14:textId="77777777" w:rsidR="00874430" w:rsidRDefault="00874430" w:rsidP="00011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62963" w14:textId="77777777" w:rsidR="00874430" w:rsidRDefault="00874430" w:rsidP="00011D28">
      <w:r>
        <w:separator/>
      </w:r>
    </w:p>
  </w:footnote>
  <w:footnote w:type="continuationSeparator" w:id="0">
    <w:p w14:paraId="7FE6EB99" w14:textId="77777777" w:rsidR="00874430" w:rsidRDefault="00874430" w:rsidP="00011D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FD115FF"/>
    <w:rsid w:val="00011D28"/>
    <w:rsid w:val="00153E91"/>
    <w:rsid w:val="001C6F76"/>
    <w:rsid w:val="004143A1"/>
    <w:rsid w:val="00497907"/>
    <w:rsid w:val="00700757"/>
    <w:rsid w:val="00874430"/>
    <w:rsid w:val="009C75A5"/>
    <w:rsid w:val="00A50360"/>
    <w:rsid w:val="00D43A8D"/>
    <w:rsid w:val="00D646D2"/>
    <w:rsid w:val="00EB100B"/>
    <w:rsid w:val="4FD115FF"/>
    <w:rsid w:val="76C2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A06B3E"/>
  <w15:docId w15:val="{2466242B-93F1-4B7A-9EB4-0267DB6A5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qFormat/>
    <w:pPr>
      <w:spacing w:after="120" w:line="480" w:lineRule="auto"/>
    </w:pPr>
  </w:style>
  <w:style w:type="paragraph" w:styleId="a3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rsid w:val="00011D2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11D28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rsid w:val="00011D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011D28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GX</dc:creator>
  <cp:lastModifiedBy>陶俊争</cp:lastModifiedBy>
  <cp:revision>10</cp:revision>
  <dcterms:created xsi:type="dcterms:W3CDTF">2026-06-24T04:42:00Z</dcterms:created>
  <dcterms:modified xsi:type="dcterms:W3CDTF">2026-06-25T11:56:00Z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520824662DA147BAB0FECB0B413C5A24_11</vt:lpwstr>
  </property>
  <property fmtid="{D5CDD505-2E9C-101B-9397-08002B2CF9AE}" pid="4" name="KSOTemplateDocerSaveRecord">
    <vt:lpwstr>eyJoZGlkIjoiOWY2M2Q2M2VjOTRlNjJkOTdjNjdmOGZlMTllNWQ3YjAiLCJ1c2VySWQiOiI4NDcwNzcxNDEifQ==</vt:lpwstr>
  </property>
</Properties>
</file>