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0B5C5">
      <w:pPr>
        <w:keepNext/>
        <w:keepLines/>
        <w:widowControl w:val="0"/>
        <w:spacing w:before="340" w:after="330" w:line="578" w:lineRule="auto"/>
        <w:jc w:val="center"/>
        <w:outlineLvl w:val="0"/>
        <w:rPr>
          <w:rFonts w:hint="default" w:ascii="Calibri" w:hAnsi="Calibri" w:eastAsia="宋体" w:cs="Times New Roman"/>
          <w:b/>
          <w:bCs/>
          <w:color w:val="auto"/>
          <w:kern w:val="44"/>
          <w:sz w:val="44"/>
          <w:szCs w:val="44"/>
          <w:lang w:val="en-US" w:eastAsia="zh-CN" w:bidi="ar-SA"/>
        </w:rPr>
      </w:pPr>
      <w:r>
        <w:rPr>
          <w:rFonts w:hint="eastAsia" w:ascii="Calibri" w:hAnsi="Calibri" w:eastAsia="宋体" w:cs="Times New Roman"/>
          <w:b/>
          <w:bCs/>
          <w:color w:val="auto"/>
          <w:kern w:val="44"/>
          <w:sz w:val="44"/>
          <w:szCs w:val="44"/>
          <w:lang w:val="en-US" w:eastAsia="zh-CN" w:bidi="ar-SA"/>
        </w:rPr>
        <w:t>武汉理工大学网络中心一卡通食堂UPS更新采购项目分散采购公告</w:t>
      </w:r>
    </w:p>
    <w:p w14:paraId="0D789F10">
      <w:pPr>
        <w:widowControl/>
        <w:spacing w:line="360" w:lineRule="auto"/>
        <w:rPr>
          <w:rFonts w:hint="eastAsia" w:ascii="宋体" w:hAnsi="宋体" w:eastAsia="宋体" w:cs="宋体"/>
          <w:b/>
          <w:color w:val="auto"/>
          <w:szCs w:val="21"/>
        </w:rPr>
      </w:pPr>
      <w:r>
        <w:rPr>
          <w:rFonts w:hint="eastAsia" w:ascii="宋体" w:hAnsi="宋体" w:eastAsia="宋体" w:cs="宋体"/>
          <w:b/>
          <w:color w:val="auto"/>
          <w:szCs w:val="21"/>
        </w:rPr>
        <w:t>项目概况</w:t>
      </w:r>
    </w:p>
    <w:p w14:paraId="57B73A7B">
      <w:pPr>
        <w:widowControl/>
        <w:spacing w:line="360" w:lineRule="auto"/>
        <w:ind w:firstLine="420" w:firstLineChars="200"/>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u w:val="single"/>
          <w:lang w:val="en-US" w:eastAsia="zh-CN" w:bidi="ar-SA"/>
        </w:rPr>
        <w:t>武汉理工大学网络中心一卡通食堂UPS更新采购项目</w:t>
      </w:r>
      <w:r>
        <w:rPr>
          <w:rFonts w:hint="eastAsia" w:ascii="宋体" w:hAnsi="宋体" w:eastAsia="宋体" w:cs="宋体"/>
          <w:b w:val="0"/>
          <w:bCs w:val="0"/>
          <w:color w:val="auto"/>
          <w:kern w:val="0"/>
          <w:sz w:val="21"/>
          <w:szCs w:val="21"/>
          <w:lang w:val="en-US" w:eastAsia="zh-CN" w:bidi="ar-SA"/>
        </w:rPr>
        <w:t>的潜在供应商应在</w:t>
      </w:r>
      <w:r>
        <w:rPr>
          <w:rFonts w:hint="eastAsia" w:ascii="宋体" w:hAnsi="宋体" w:eastAsia="宋体" w:cs="宋体"/>
          <w:b w:val="0"/>
          <w:bCs w:val="0"/>
          <w:color w:val="auto"/>
          <w:kern w:val="0"/>
          <w:sz w:val="21"/>
          <w:szCs w:val="21"/>
          <w:u w:val="single"/>
          <w:lang w:val="en-US" w:eastAsia="zh-CN" w:bidi="ar-SA"/>
        </w:rPr>
        <w:t>邮箱ahzbjthb2025@163.com</w:t>
      </w:r>
      <w:r>
        <w:rPr>
          <w:rFonts w:hint="eastAsia" w:ascii="宋体" w:hAnsi="宋体" w:eastAsia="宋体" w:cs="宋体"/>
          <w:b w:val="0"/>
          <w:bCs w:val="0"/>
          <w:color w:val="auto"/>
          <w:kern w:val="0"/>
          <w:sz w:val="21"/>
          <w:szCs w:val="21"/>
          <w:lang w:val="en-US" w:eastAsia="zh-CN" w:bidi="ar-SA"/>
        </w:rPr>
        <w:t>获取采购文件，并于</w:t>
      </w:r>
      <w:r>
        <w:rPr>
          <w:rFonts w:hint="eastAsia" w:ascii="宋体" w:hAnsi="宋体" w:eastAsia="宋体" w:cs="宋体"/>
          <w:b w:val="0"/>
          <w:bCs w:val="0"/>
          <w:color w:val="auto"/>
          <w:kern w:val="0"/>
          <w:sz w:val="21"/>
          <w:szCs w:val="21"/>
          <w:u w:val="single"/>
          <w:lang w:val="en-US" w:eastAsia="zh-CN" w:bidi="ar-SA"/>
        </w:rPr>
        <w:t>2026年06月02日10点30分</w:t>
      </w:r>
      <w:r>
        <w:rPr>
          <w:rFonts w:hint="eastAsia" w:ascii="宋体" w:hAnsi="宋体" w:eastAsia="宋体" w:cs="宋体"/>
          <w:b w:val="0"/>
          <w:bCs w:val="0"/>
          <w:color w:val="auto"/>
          <w:kern w:val="0"/>
          <w:sz w:val="21"/>
          <w:szCs w:val="21"/>
          <w:lang w:val="en-US" w:eastAsia="zh-CN" w:bidi="ar-SA"/>
        </w:rPr>
        <w:t>（北京时间）前递交响应文件。</w:t>
      </w:r>
    </w:p>
    <w:p w14:paraId="3925E858">
      <w:pPr>
        <w:numPr>
          <w:ilvl w:val="0"/>
          <w:numId w:val="1"/>
        </w:numPr>
        <w:ind w:left="490" w:hanging="490"/>
        <w:outlineLvl w:val="1"/>
        <w:rPr>
          <w:rFonts w:ascii="宋体" w:hAnsi="宋体" w:eastAsia="宋体" w:cs="Times New Roman"/>
          <w:b/>
          <w:color w:val="auto"/>
          <w:szCs w:val="21"/>
        </w:rPr>
      </w:pPr>
      <w:r>
        <w:rPr>
          <w:rFonts w:hint="eastAsia" w:ascii="宋体" w:hAnsi="宋体" w:eastAsia="宋体" w:cs="Times New Roman"/>
          <w:b/>
          <w:color w:val="auto"/>
          <w:szCs w:val="21"/>
        </w:rPr>
        <w:t>项目基本情况：</w:t>
      </w:r>
    </w:p>
    <w:p w14:paraId="3537D090">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1、项目编号：GN2026-HB-3318</w:t>
      </w:r>
    </w:p>
    <w:p w14:paraId="6BEB2E9F">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2、项目名称：武汉理工大学网络中心一卡通食堂UPS更新采购项目</w:t>
      </w:r>
    </w:p>
    <w:p w14:paraId="14913A69">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3、采购方式：公开选择供应商（评审办法参照竞争性磋商）</w:t>
      </w:r>
    </w:p>
    <w:p w14:paraId="649E9EEB">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4、预算金额： 24 万元（人民币）</w:t>
      </w:r>
    </w:p>
    <w:p w14:paraId="21566908">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5、最高限价（如有）： 24 万元（人民币）</w:t>
      </w:r>
    </w:p>
    <w:p w14:paraId="089F95F2">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6、采购需求：本项目共分 1 包。供应商报价不得超过预算金额（最高限价），否则按无效响应处理。详细内容及要求见本项目第三章内容。</w:t>
      </w:r>
    </w:p>
    <w:p w14:paraId="6D37550B">
      <w:pPr>
        <w:widowControl/>
        <w:shd w:val="clear" w:color="auto" w:fill="FEFEFE"/>
        <w:spacing w:before="0" w:beforeAutospacing="0" w:after="0" w:afterAutospacing="0" w:line="360" w:lineRule="auto"/>
        <w:ind w:firstLine="420" w:firstLineChars="200"/>
        <w:jc w:val="left"/>
        <w:rPr>
          <w:rFonts w:hint="eastAsia" w:ascii="宋体" w:hAnsi="宋体" w:eastAsia="宋体" w:cs="宋体"/>
          <w:b w:val="0"/>
          <w:bCs w:val="0"/>
          <w:color w:val="auto"/>
          <w:kern w:val="0"/>
          <w:sz w:val="21"/>
          <w:szCs w:val="21"/>
          <w:lang w:val="en-US" w:eastAsia="zh-CN" w:bidi="ar-SA"/>
        </w:rPr>
      </w:pPr>
      <w:r>
        <w:rPr>
          <w:rFonts w:hint="eastAsia" w:ascii="宋体" w:hAnsi="宋体" w:eastAsia="宋体" w:cs="宋体"/>
          <w:b w:val="0"/>
          <w:bCs w:val="0"/>
          <w:color w:val="auto"/>
          <w:kern w:val="0"/>
          <w:sz w:val="21"/>
          <w:szCs w:val="21"/>
          <w:lang w:val="en-US" w:eastAsia="zh-CN" w:bidi="ar-SA"/>
        </w:rPr>
        <w:t>7、合同履行期限：30天</w:t>
      </w:r>
    </w:p>
    <w:p w14:paraId="1EAA0E8C">
      <w:pPr>
        <w:widowControl/>
        <w:shd w:val="clear" w:color="auto" w:fill="FEFEFE"/>
        <w:spacing w:before="0" w:beforeAutospacing="0" w:after="0" w:afterAutospacing="0" w:line="360" w:lineRule="auto"/>
        <w:ind w:firstLine="420" w:firstLineChars="200"/>
        <w:jc w:val="left"/>
        <w:rPr>
          <w:rFonts w:ascii="宋体" w:hAnsi="宋体" w:eastAsia="宋体" w:cs="宋体"/>
          <w:b w:val="0"/>
          <w:bCs w:val="0"/>
          <w:color w:val="auto"/>
          <w:kern w:val="0"/>
          <w:sz w:val="24"/>
          <w:szCs w:val="21"/>
          <w:lang w:val="en-US" w:eastAsia="zh-CN" w:bidi="ar-SA"/>
        </w:rPr>
      </w:pPr>
      <w:r>
        <w:rPr>
          <w:rFonts w:hint="eastAsia" w:ascii="宋体" w:hAnsi="宋体" w:eastAsia="宋体" w:cs="宋体"/>
          <w:b w:val="0"/>
          <w:bCs w:val="0"/>
          <w:color w:val="auto"/>
          <w:kern w:val="0"/>
          <w:sz w:val="21"/>
          <w:szCs w:val="21"/>
          <w:lang w:val="en-US" w:eastAsia="zh-CN" w:bidi="ar-SA"/>
        </w:rPr>
        <w:t>8、本项目不接受联合体投标。</w:t>
      </w:r>
    </w:p>
    <w:p w14:paraId="4119D3A8">
      <w:pPr>
        <w:numPr>
          <w:ilvl w:val="0"/>
          <w:numId w:val="1"/>
        </w:numPr>
        <w:spacing w:line="360" w:lineRule="auto"/>
        <w:ind w:left="490" w:hanging="490"/>
        <w:outlineLvl w:val="1"/>
        <w:rPr>
          <w:rFonts w:ascii="宋体" w:hAnsi="宋体" w:eastAsia="宋体" w:cs="Times New Roman"/>
          <w:b/>
          <w:color w:val="auto"/>
          <w:szCs w:val="21"/>
        </w:rPr>
      </w:pPr>
      <w:r>
        <w:rPr>
          <w:rFonts w:hint="eastAsia" w:ascii="宋体" w:hAnsi="宋体" w:eastAsia="宋体" w:cs="Times New Roman"/>
          <w:b/>
          <w:color w:val="auto"/>
          <w:szCs w:val="21"/>
        </w:rPr>
        <w:t>申请人的资格要求：</w:t>
      </w:r>
    </w:p>
    <w:p w14:paraId="71CABE59">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bookmarkStart w:id="0" w:name="_Toc119594477"/>
      <w:r>
        <w:rPr>
          <w:rFonts w:hint="eastAsia" w:ascii="宋体" w:hAnsi="宋体" w:eastAsia="宋体" w:cs="宋体"/>
          <w:color w:val="auto"/>
          <w:kern w:val="0"/>
          <w:sz w:val="21"/>
          <w:szCs w:val="21"/>
          <w:lang w:val="en-US" w:eastAsia="zh-CN" w:bidi="ar-SA"/>
        </w:rPr>
        <w:t>1.满足《中华人民共和国政府采购法》第二十二条规定；</w:t>
      </w:r>
    </w:p>
    <w:p w14:paraId="4FBE3E60">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（1）具有独立承担民事责任的能力；</w:t>
      </w:r>
    </w:p>
    <w:p w14:paraId="7F7127F0">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（2）具有良好的商业信誉和健全的财务会计制度；</w:t>
      </w:r>
    </w:p>
    <w:p w14:paraId="1DBCD858">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（3）具有履行合同所必需的设备和专业技术能力；</w:t>
      </w:r>
    </w:p>
    <w:p w14:paraId="1B2D2DCB">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（4）有依法缴纳税收和社会保障资金的良好记录；</w:t>
      </w:r>
    </w:p>
    <w:p w14:paraId="07280269">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（5）参加政府采购活动前三年内，在经营活动中没有重大违法记录；</w:t>
      </w:r>
    </w:p>
    <w:p w14:paraId="48B0EF72">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（6）法律、行政法规规定的其他条件。</w:t>
      </w:r>
    </w:p>
    <w:p w14:paraId="107C3FAA">
      <w:pPr>
        <w:widowControl/>
        <w:shd w:val="clear" w:color="auto" w:fill="FEFEFE"/>
        <w:spacing w:before="0" w:beforeAutospacing="0" w:after="0" w:afterAutospacing="0" w:line="360" w:lineRule="auto"/>
        <w:ind w:firstLine="420" w:firstLineChars="200"/>
        <w:jc w:val="both"/>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2.本项目的特定资格要求：无</w:t>
      </w:r>
    </w:p>
    <w:p w14:paraId="5ED9C663">
      <w:pPr>
        <w:widowControl/>
        <w:shd w:val="clear" w:color="auto" w:fill="FEFEFE"/>
        <w:spacing w:before="0" w:beforeAutospacing="0" w:after="0" w:afterAutospacing="0" w:line="360" w:lineRule="auto"/>
        <w:jc w:val="both"/>
        <w:rPr>
          <w:rFonts w:hint="eastAsia"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三、获取</w:t>
      </w:r>
      <w:bookmarkEnd w:id="0"/>
      <w:r>
        <w:rPr>
          <w:rFonts w:hint="eastAsia" w:ascii="宋体" w:hAnsi="宋体" w:eastAsia="宋体" w:cs="宋体"/>
          <w:b/>
          <w:bCs/>
          <w:color w:val="auto"/>
          <w:kern w:val="0"/>
          <w:sz w:val="21"/>
          <w:szCs w:val="21"/>
          <w:lang w:val="en-US" w:eastAsia="zh-CN" w:bidi="ar-SA"/>
        </w:rPr>
        <w:t>采购文件</w:t>
      </w:r>
    </w:p>
    <w:p w14:paraId="7E0B5075">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333333"/>
          <w:sz w:val="21"/>
          <w:szCs w:val="21"/>
          <w:lang w:val="en-US" w:eastAsia="zh-CN" w:bidi="ar-SA"/>
        </w:rPr>
      </w:pPr>
      <w:bookmarkStart w:id="1" w:name="_Toc119594478"/>
      <w:r>
        <w:rPr>
          <w:rFonts w:hint="eastAsia" w:ascii="宋体" w:hAnsi="宋体" w:eastAsia="宋体" w:cs="宋体"/>
          <w:color w:val="000000"/>
          <w:sz w:val="21"/>
          <w:szCs w:val="21"/>
          <w:lang w:val="en-US" w:eastAsia="zh-CN" w:bidi="ar-SA"/>
        </w:rPr>
        <w:t>1、时间： 2026 年05月20日至 2026 年05月27日，每天上午9:00至11:30，</w:t>
      </w:r>
      <w:bookmarkStart w:id="3" w:name="_GoBack"/>
      <w:bookmarkEnd w:id="3"/>
      <w:r>
        <w:rPr>
          <w:rFonts w:hint="eastAsia" w:ascii="宋体" w:hAnsi="宋体" w:eastAsia="宋体" w:cs="宋体"/>
          <w:color w:val="000000"/>
          <w:sz w:val="21"/>
          <w:szCs w:val="21"/>
          <w:lang w:val="en-US" w:eastAsia="zh-CN" w:bidi="ar-SA"/>
        </w:rPr>
        <w:t>下午14:30至17:00（北京时间，法定节假日除外）</w:t>
      </w:r>
    </w:p>
    <w:p w14:paraId="6B41698F">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2、地点：邮箱</w:t>
      </w:r>
      <w:r>
        <w:rPr>
          <w:rFonts w:hint="eastAsia" w:ascii="宋体" w:hAnsi="宋体" w:eastAsia="宋体" w:cs="宋体"/>
          <w:b/>
          <w:bCs/>
          <w:color w:val="000000"/>
          <w:sz w:val="21"/>
          <w:szCs w:val="21"/>
          <w:lang w:val="en-US" w:eastAsia="zh-CN" w:bidi="ar-SA"/>
        </w:rPr>
        <w:t>ahzbjthb2025@163.com</w:t>
      </w:r>
    </w:p>
    <w:p w14:paraId="3B8A1254">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3、方式：符合资格的供应商应当在获取时间内，通过以下方式获取采购文件。</w:t>
      </w:r>
    </w:p>
    <w:p w14:paraId="61768B33">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方式：线上</w:t>
      </w:r>
    </w:p>
    <w:p w14:paraId="018F82FF">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供应商向代理机构邮箱:</w:t>
      </w:r>
      <w:r>
        <w:rPr>
          <w:rFonts w:hint="eastAsia" w:ascii="宋体" w:hAnsi="宋体" w:eastAsia="宋体" w:cs="宋体"/>
          <w:b/>
          <w:bCs/>
          <w:color w:val="000000"/>
          <w:sz w:val="21"/>
          <w:szCs w:val="21"/>
          <w:lang w:val="en-US" w:eastAsia="zh-CN" w:bidi="ar-SA"/>
        </w:rPr>
        <w:t>ahzbjthb2025@163.com</w:t>
      </w:r>
      <w:r>
        <w:rPr>
          <w:rFonts w:hint="eastAsia" w:ascii="宋体" w:hAnsi="宋体" w:eastAsia="宋体" w:cs="宋体"/>
          <w:color w:val="000000"/>
          <w:sz w:val="21"/>
          <w:szCs w:val="21"/>
          <w:lang w:val="en-US" w:eastAsia="zh-CN" w:bidi="ar-SA"/>
        </w:rPr>
        <w:t>发送电子邮件的方式获取采购文件，在获取时间内（以项目负责人收到邮件的时间为准）：①供应商法定代表人办理的，向ahzbjthb2025@163.com发送法定代表人身份证明书（含法定代表人身份证扫描件）；②供应商委托代理人办理的，向ahzbjthb2025@163.com发送法定代表人授权书（含委托代理人身份证扫描件）。③获取文件信息登记表。以上材料均需加盖公章。邮件标题为</w:t>
      </w:r>
      <w:r>
        <w:rPr>
          <w:rFonts w:hint="eastAsia" w:ascii="宋体" w:hAnsi="宋体" w:eastAsia="宋体" w:cs="宋体"/>
          <w:b/>
          <w:bCs/>
          <w:color w:val="000000"/>
          <w:sz w:val="21"/>
          <w:szCs w:val="21"/>
          <w:lang w:val="en-US" w:eastAsia="zh-CN" w:bidi="ar-SA"/>
        </w:rPr>
        <w:t>项目编号＋供应商单位名称＋办理人姓名＋联系方式（手机号码）</w:t>
      </w:r>
      <w:r>
        <w:rPr>
          <w:rFonts w:hint="eastAsia" w:ascii="宋体" w:hAnsi="宋体" w:eastAsia="宋体" w:cs="宋体"/>
          <w:color w:val="000000"/>
          <w:sz w:val="21"/>
          <w:szCs w:val="21"/>
          <w:lang w:val="en-US" w:eastAsia="zh-CN" w:bidi="ar-SA"/>
        </w:rPr>
        <w:t>，发送的法定代表人身份证明书或法定代表人授权书应为盖章扫描件且内容清晰可辨。</w:t>
      </w:r>
    </w:p>
    <w:p w14:paraId="37B916C8">
      <w:pPr>
        <w:shd w:val="clear" w:color="auto" w:fill="FEFEFE"/>
        <w:spacing w:before="0" w:beforeAutospacing="0" w:after="0" w:afterAutospacing="0" w:line="360" w:lineRule="auto"/>
        <w:ind w:right="315" w:rightChars="150" w:firstLine="420" w:firstLineChars="200"/>
        <w:jc w:val="both"/>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采购人、招标代理机构对邮寄、电子文本传输过程中发生的迟交或遗失均不承担责任，供应商获取采购文件的时效性以供应商提交的完整资料的时间为准。</w:t>
      </w:r>
    </w:p>
    <w:p w14:paraId="036FAC9D">
      <w:pPr>
        <w:shd w:val="clear" w:color="auto" w:fill="FEFEFE"/>
        <w:spacing w:before="0" w:beforeAutospacing="0" w:after="0" w:afterAutospacing="0" w:line="360" w:lineRule="auto"/>
        <w:ind w:right="315" w:rightChars="150"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sz w:val="21"/>
          <w:szCs w:val="21"/>
          <w:lang w:val="en-US" w:eastAsia="zh-CN" w:bidi="ar-SA"/>
        </w:rPr>
        <w:t>4、售价：500元，售后不退。</w:t>
      </w:r>
    </w:p>
    <w:p w14:paraId="4EF4873A">
      <w:pPr>
        <w:widowControl/>
        <w:numPr>
          <w:ilvl w:val="0"/>
          <w:numId w:val="0"/>
        </w:numPr>
        <w:shd w:val="clear" w:color="auto" w:fill="FEFEFE"/>
        <w:spacing w:before="0" w:beforeAutospacing="0" w:after="0" w:afterAutospacing="0" w:line="360" w:lineRule="auto"/>
        <w:jc w:val="both"/>
        <w:rPr>
          <w:rFonts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四、响应文件提交</w:t>
      </w:r>
    </w:p>
    <w:p w14:paraId="5E1BF82B">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提交响应文件截止时间：2026年06月02日10点30分（北京时间）</w:t>
      </w:r>
    </w:p>
    <w:p w14:paraId="492D29E0">
      <w:pPr>
        <w:widowControl/>
        <w:shd w:val="clear" w:color="auto" w:fill="FEFEFE"/>
        <w:spacing w:before="0" w:beforeAutospacing="0" w:after="0" w:afterAutospacing="0" w:line="360" w:lineRule="auto"/>
        <w:ind w:firstLine="420" w:firstLineChars="200"/>
        <w:jc w:val="both"/>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地点：武汉理工大学爱特楼19楼会议室</w:t>
      </w:r>
    </w:p>
    <w:p w14:paraId="41D0CF64">
      <w:pPr>
        <w:widowControl/>
        <w:shd w:val="clear" w:color="auto" w:fill="FEFEFE"/>
        <w:spacing w:before="0" w:beforeAutospacing="0" w:after="0" w:afterAutospacing="0" w:line="360" w:lineRule="auto"/>
        <w:jc w:val="both"/>
        <w:rPr>
          <w:rFonts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五、开启</w:t>
      </w:r>
    </w:p>
    <w:bookmarkEnd w:id="1"/>
    <w:p w14:paraId="229AC023">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bookmarkStart w:id="2" w:name="_Toc119594479"/>
      <w:r>
        <w:rPr>
          <w:rFonts w:hint="eastAsia" w:ascii="宋体" w:hAnsi="宋体" w:eastAsia="宋体" w:cs="宋体"/>
          <w:color w:val="auto"/>
          <w:kern w:val="0"/>
          <w:sz w:val="21"/>
          <w:szCs w:val="21"/>
          <w:lang w:val="en-US" w:eastAsia="zh-CN" w:bidi="ar-SA"/>
        </w:rPr>
        <w:t>开标时间：2026年06月02日10点30分（北京时间）</w:t>
      </w:r>
    </w:p>
    <w:p w14:paraId="02384A51">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地点：武汉理工大学爱特楼19楼会议室</w:t>
      </w:r>
    </w:p>
    <w:p w14:paraId="63AEBC05">
      <w:pPr>
        <w:widowControl/>
        <w:shd w:val="clear" w:color="auto" w:fill="FEFEFE"/>
        <w:spacing w:before="0" w:beforeAutospacing="0" w:after="0" w:afterAutospacing="0" w:line="360" w:lineRule="auto"/>
        <w:jc w:val="both"/>
        <w:rPr>
          <w:rFonts w:ascii="宋体" w:hAnsi="宋体" w:eastAsia="宋体" w:cs="宋体"/>
          <w:b/>
          <w:bCs/>
          <w:color w:val="auto"/>
          <w:kern w:val="0"/>
          <w:sz w:val="21"/>
          <w:szCs w:val="21"/>
          <w:lang w:val="en-US" w:eastAsia="zh-CN" w:bidi="ar-SA"/>
        </w:rPr>
      </w:pPr>
      <w:r>
        <w:rPr>
          <w:rFonts w:hint="eastAsia" w:ascii="宋体" w:hAnsi="宋体" w:eastAsia="宋体" w:cs="宋体"/>
          <w:b/>
          <w:bCs/>
          <w:color w:val="auto"/>
          <w:kern w:val="0"/>
          <w:sz w:val="21"/>
          <w:szCs w:val="21"/>
          <w:lang w:val="en-US" w:eastAsia="zh-CN" w:bidi="ar-SA"/>
        </w:rPr>
        <w:t>六、公告期限</w:t>
      </w:r>
      <w:bookmarkEnd w:id="2"/>
    </w:p>
    <w:p w14:paraId="0AB189BF">
      <w:pPr>
        <w:widowControl/>
        <w:shd w:val="clear" w:color="auto" w:fill="FEFEFE"/>
        <w:spacing w:after="60" w:line="360" w:lineRule="auto"/>
        <w:ind w:firstLine="420" w:firstLineChars="200"/>
        <w:rPr>
          <w:rFonts w:hint="eastAsia" w:ascii="Calibri" w:hAnsi="Calibri" w:eastAsia="宋体" w:cs="Times New Roman"/>
          <w:color w:val="auto"/>
          <w:szCs w:val="21"/>
        </w:rPr>
      </w:pPr>
      <w:r>
        <w:rPr>
          <w:rFonts w:hint="eastAsia" w:ascii="Calibri" w:hAnsi="Calibri" w:eastAsia="宋体" w:cs="Times New Roman"/>
          <w:color w:val="auto"/>
          <w:szCs w:val="21"/>
        </w:rPr>
        <w:t>自本公告发布之日起3个工作日。</w:t>
      </w:r>
    </w:p>
    <w:p w14:paraId="35CD1FA9">
      <w:pPr>
        <w:widowControl/>
        <w:shd w:val="clear" w:color="auto" w:fill="FEFEFE"/>
        <w:spacing w:after="60" w:line="360" w:lineRule="auto"/>
        <w:rPr>
          <w:rFonts w:ascii="宋体" w:hAnsi="宋体" w:eastAsia="宋体" w:cs="宋体"/>
          <w:b/>
          <w:bCs/>
          <w:color w:val="auto"/>
          <w:kern w:val="0"/>
          <w:sz w:val="21"/>
          <w:szCs w:val="21"/>
          <w:lang w:val="zh-CN" w:eastAsia="zh-CN" w:bidi="ar-SA"/>
        </w:rPr>
      </w:pPr>
      <w:r>
        <w:rPr>
          <w:rFonts w:hint="eastAsia" w:ascii="宋体" w:hAnsi="宋体" w:eastAsia="宋体" w:cs="宋体"/>
          <w:b/>
          <w:bCs/>
          <w:color w:val="auto"/>
          <w:kern w:val="0"/>
          <w:sz w:val="21"/>
          <w:szCs w:val="21"/>
          <w:lang w:val="en-US" w:eastAsia="zh-CN" w:bidi="ar-SA"/>
        </w:rPr>
        <w:t>七、</w:t>
      </w:r>
      <w:r>
        <w:rPr>
          <w:rFonts w:hint="eastAsia" w:ascii="宋体" w:hAnsi="宋体" w:eastAsia="宋体" w:cs="宋体"/>
          <w:b/>
          <w:bCs/>
          <w:color w:val="auto"/>
          <w:kern w:val="0"/>
          <w:sz w:val="21"/>
          <w:szCs w:val="21"/>
          <w:lang w:val="zh-CN" w:eastAsia="zh-CN" w:bidi="ar-SA"/>
        </w:rPr>
        <w:t>其他补充事宜</w:t>
      </w:r>
    </w:p>
    <w:p w14:paraId="74AE8322">
      <w:pPr>
        <w:widowControl/>
        <w:shd w:val="clear" w:color="auto" w:fill="FEFEFE"/>
        <w:spacing w:before="0" w:beforeAutospacing="0" w:after="0" w:afterAutospacing="0" w:line="360" w:lineRule="auto"/>
        <w:ind w:firstLine="420" w:firstLineChars="200"/>
        <w:jc w:val="both"/>
        <w:rPr>
          <w:rFonts w:hint="eastAsia" w:ascii="宋体" w:hAnsi="宋体" w:eastAsia="宋体" w:cs="宋体"/>
          <w:color w:val="auto"/>
          <w:kern w:val="0"/>
          <w:sz w:val="21"/>
          <w:szCs w:val="21"/>
          <w:highlight w:val="green"/>
          <w:lang w:val="en-US" w:eastAsia="zh-CN" w:bidi="ar-SA"/>
        </w:rPr>
      </w:pPr>
      <w:r>
        <w:rPr>
          <w:rFonts w:hint="eastAsia" w:ascii="宋体" w:hAnsi="宋体" w:eastAsia="宋体" w:cs="宋体"/>
          <w:color w:val="auto"/>
          <w:kern w:val="0"/>
          <w:sz w:val="21"/>
          <w:szCs w:val="21"/>
          <w:lang w:val="en-US" w:eastAsia="zh-CN" w:bidi="ar-SA"/>
        </w:rPr>
        <w:t>本项目将在《武汉理工大学采购与招标管理办公室网站》（网址：http://cgyztb.whut.edu.cn/）上发布所有信息，请参加本项目供应商密切关注。</w:t>
      </w:r>
    </w:p>
    <w:p w14:paraId="2BE7D7F3">
      <w:pPr>
        <w:widowControl/>
        <w:shd w:val="clear" w:color="auto" w:fill="FEFEFE"/>
        <w:spacing w:before="0" w:beforeAutospacing="0" w:after="0" w:afterAutospacing="0" w:line="360" w:lineRule="auto"/>
        <w:jc w:val="both"/>
        <w:rPr>
          <w:rFonts w:ascii="宋体" w:hAnsi="宋体" w:eastAsia="宋体" w:cs="宋体"/>
          <w:b/>
          <w:bCs/>
          <w:color w:val="auto"/>
          <w:kern w:val="0"/>
          <w:sz w:val="21"/>
          <w:szCs w:val="21"/>
          <w:lang w:val="zh-CN" w:eastAsia="zh-CN" w:bidi="ar-SA"/>
        </w:rPr>
      </w:pPr>
      <w:r>
        <w:rPr>
          <w:rFonts w:hint="eastAsia" w:ascii="宋体" w:hAnsi="宋体" w:eastAsia="宋体" w:cs="宋体"/>
          <w:b/>
          <w:bCs/>
          <w:color w:val="auto"/>
          <w:kern w:val="0"/>
          <w:sz w:val="21"/>
          <w:szCs w:val="21"/>
          <w:lang w:val="en-US" w:eastAsia="zh-CN" w:bidi="ar-SA"/>
        </w:rPr>
        <w:t>八、</w:t>
      </w:r>
      <w:r>
        <w:rPr>
          <w:rFonts w:hint="eastAsia" w:ascii="宋体" w:hAnsi="宋体" w:eastAsia="宋体" w:cs="宋体"/>
          <w:b/>
          <w:bCs/>
          <w:color w:val="auto"/>
          <w:kern w:val="0"/>
          <w:sz w:val="21"/>
          <w:szCs w:val="21"/>
          <w:lang w:val="zh-CN" w:eastAsia="zh-CN" w:bidi="ar-SA"/>
        </w:rPr>
        <w:t>对本次采购提出询问，请按以下方式联系</w:t>
      </w:r>
    </w:p>
    <w:p w14:paraId="717161B2">
      <w:pPr>
        <w:shd w:val="clear" w:color="auto" w:fill="FEFEFE"/>
        <w:spacing w:before="0" w:beforeAutospacing="0" w:after="0" w:afterAutospacing="0" w:line="360" w:lineRule="auto"/>
        <w:ind w:firstLine="420" w:firstLineChars="200"/>
        <w:jc w:val="both"/>
        <w:rPr>
          <w:rFonts w:ascii="宋体" w:hAnsi="宋体" w:eastAsia="宋体" w:cs="宋体"/>
          <w:color w:val="333333"/>
          <w:sz w:val="21"/>
          <w:szCs w:val="21"/>
          <w:lang w:val="en-US" w:eastAsia="zh-CN" w:bidi="ar-SA"/>
        </w:rPr>
      </w:pPr>
      <w:r>
        <w:rPr>
          <w:rFonts w:hint="eastAsia" w:ascii="宋体" w:hAnsi="宋体" w:eastAsia="宋体" w:cs="宋体"/>
          <w:color w:val="000000"/>
          <w:sz w:val="21"/>
          <w:szCs w:val="21"/>
          <w:lang w:val="en-US" w:eastAsia="zh-CN" w:bidi="ar-SA"/>
        </w:rPr>
        <w:t>1.采购人信息</w:t>
      </w:r>
    </w:p>
    <w:p w14:paraId="67517131">
      <w:pPr>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名    称：武汉理工大学网络信息中心</w:t>
      </w:r>
    </w:p>
    <w:p w14:paraId="4C4EA45E">
      <w:pPr>
        <w:shd w:val="clear" w:color="auto" w:fill="FEFEFE"/>
        <w:spacing w:before="0" w:beforeAutospacing="0" w:after="0" w:afterAutospacing="0" w:line="360" w:lineRule="auto"/>
        <w:ind w:firstLine="420" w:firstLineChars="200"/>
        <w:jc w:val="both"/>
        <w:rPr>
          <w:rFonts w:hint="eastAsia" w:ascii="宋体" w:hAnsi="宋体" w:eastAsia="宋体" w:cs="宋体"/>
          <w:color w:val="333333"/>
          <w:sz w:val="21"/>
          <w:szCs w:val="21"/>
          <w:lang w:val="en-US" w:eastAsia="zh-CN" w:bidi="ar-SA"/>
        </w:rPr>
      </w:pPr>
      <w:r>
        <w:rPr>
          <w:rFonts w:hint="eastAsia" w:ascii="宋体" w:hAnsi="宋体" w:eastAsia="宋体" w:cs="宋体"/>
          <w:color w:val="333333"/>
          <w:sz w:val="21"/>
          <w:szCs w:val="21"/>
          <w:lang w:val="en-US" w:eastAsia="zh-CN" w:bidi="ar-SA"/>
        </w:rPr>
        <w:t>地    址：武汉理工大学爱特楼</w:t>
      </w:r>
    </w:p>
    <w:p w14:paraId="3DC22BA5">
      <w:pPr>
        <w:shd w:val="clear" w:color="auto" w:fill="FEFEFE"/>
        <w:spacing w:before="0" w:beforeAutospacing="0" w:after="0" w:afterAutospacing="0" w:line="360" w:lineRule="auto"/>
        <w:ind w:firstLine="420" w:firstLineChars="200"/>
        <w:jc w:val="both"/>
        <w:rPr>
          <w:rFonts w:hint="default" w:ascii="宋体" w:hAnsi="宋体" w:eastAsia="宋体" w:cs="宋体"/>
          <w:color w:val="FF0000"/>
          <w:sz w:val="21"/>
          <w:szCs w:val="21"/>
          <w:lang w:val="en-US" w:eastAsia="zh-CN" w:bidi="ar-SA"/>
        </w:rPr>
      </w:pPr>
      <w:r>
        <w:rPr>
          <w:rFonts w:hint="eastAsia" w:ascii="宋体" w:hAnsi="宋体" w:eastAsia="宋体" w:cs="宋体"/>
          <w:color w:val="333333"/>
          <w:sz w:val="21"/>
          <w:szCs w:val="21"/>
          <w:lang w:val="en-US" w:eastAsia="zh-CN" w:bidi="ar-SA"/>
        </w:rPr>
        <w:t>联系方式：王老师/027-87669108</w:t>
      </w:r>
    </w:p>
    <w:p w14:paraId="4442ACFD">
      <w:pPr>
        <w:shd w:val="clear" w:color="auto" w:fill="FEFEFE"/>
        <w:spacing w:before="0" w:beforeAutospacing="0" w:after="0" w:afterAutospacing="0" w:line="360" w:lineRule="auto"/>
        <w:ind w:firstLine="420" w:firstLineChars="200"/>
        <w:jc w:val="both"/>
        <w:rPr>
          <w:rFonts w:ascii="宋体" w:hAnsi="宋体" w:eastAsia="宋体" w:cs="宋体"/>
          <w:color w:val="333333"/>
          <w:sz w:val="21"/>
          <w:szCs w:val="21"/>
          <w:lang w:val="en-US" w:eastAsia="zh-CN" w:bidi="ar-SA"/>
        </w:rPr>
      </w:pPr>
      <w:r>
        <w:rPr>
          <w:rFonts w:hint="eastAsia" w:ascii="宋体" w:hAnsi="宋体" w:eastAsia="宋体" w:cs="宋体"/>
          <w:color w:val="000000"/>
          <w:sz w:val="21"/>
          <w:szCs w:val="21"/>
          <w:lang w:val="en-US" w:eastAsia="zh-CN" w:bidi="ar-SA"/>
        </w:rPr>
        <w:t>2.采购代理机构信息</w:t>
      </w:r>
    </w:p>
    <w:p w14:paraId="007D7C79">
      <w:pPr>
        <w:shd w:val="clear" w:color="auto" w:fill="FEFEFE"/>
        <w:spacing w:before="0" w:beforeAutospacing="0" w:after="0" w:afterAutospacing="0" w:line="360" w:lineRule="auto"/>
        <w:ind w:firstLine="420" w:firstLineChars="20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名    称：</w:t>
      </w:r>
      <w:r>
        <w:rPr>
          <w:rFonts w:hint="eastAsia" w:ascii="宋体" w:hAnsi="宋体" w:eastAsia="宋体" w:cs="宋体"/>
          <w:color w:val="auto"/>
          <w:sz w:val="21"/>
          <w:szCs w:val="21"/>
          <w:highlight w:val="none"/>
          <w:u w:val="single"/>
          <w:lang w:val="en-US" w:eastAsia="zh-CN" w:bidi="ar-SA"/>
        </w:rPr>
        <w:t>安徽省招标集团股份有限公司</w:t>
      </w:r>
    </w:p>
    <w:p w14:paraId="5214314C">
      <w:pPr>
        <w:shd w:val="clear" w:color="auto" w:fill="FEFEFE"/>
        <w:spacing w:before="0" w:beforeAutospacing="0" w:after="0" w:afterAutospacing="0" w:line="360" w:lineRule="auto"/>
        <w:ind w:firstLine="420" w:firstLineChars="20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地    址：</w:t>
      </w:r>
      <w:r>
        <w:rPr>
          <w:rFonts w:hint="eastAsia" w:ascii="宋体" w:hAnsi="宋体" w:eastAsia="宋体" w:cs="宋体"/>
          <w:color w:val="auto"/>
          <w:sz w:val="21"/>
          <w:szCs w:val="21"/>
          <w:highlight w:val="none"/>
          <w:u w:val="single"/>
          <w:lang w:val="en-US" w:eastAsia="zh-CN" w:bidi="ar-SA"/>
        </w:rPr>
        <w:t>湖北省武汉市硚口区解放大道586号同馨商务大厦2306室</w:t>
      </w:r>
    </w:p>
    <w:p w14:paraId="71EB18E8">
      <w:pPr>
        <w:shd w:val="clear" w:color="auto" w:fill="FEFEFE"/>
        <w:spacing w:before="0" w:beforeAutospacing="0" w:after="0" w:afterAutospacing="0" w:line="360" w:lineRule="auto"/>
        <w:ind w:firstLine="420" w:firstLineChars="20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联系方式：</w:t>
      </w:r>
      <w:r>
        <w:rPr>
          <w:rFonts w:hint="eastAsia" w:ascii="宋体" w:hAnsi="宋体" w:eastAsia="宋体" w:cs="宋体"/>
          <w:color w:val="auto"/>
          <w:sz w:val="21"/>
          <w:szCs w:val="21"/>
          <w:highlight w:val="none"/>
          <w:u w:val="single"/>
          <w:lang w:val="en-US" w:eastAsia="zh-CN" w:bidi="ar-SA"/>
        </w:rPr>
        <w:t>027-83828199、19986947585</w:t>
      </w:r>
    </w:p>
    <w:p w14:paraId="185B58C4">
      <w:pPr>
        <w:shd w:val="clear" w:color="auto" w:fill="FEFEFE"/>
        <w:spacing w:before="0" w:beforeAutospacing="0" w:after="0" w:afterAutospacing="0" w:line="360" w:lineRule="auto"/>
        <w:ind w:firstLine="420" w:firstLineChars="200"/>
        <w:jc w:val="both"/>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3.项目联系方式</w:t>
      </w:r>
    </w:p>
    <w:p w14:paraId="5AFE01AB">
      <w:pPr>
        <w:shd w:val="clear" w:color="auto" w:fill="FEFEFE"/>
        <w:spacing w:before="0" w:beforeAutospacing="0" w:after="0" w:afterAutospacing="0" w:line="360" w:lineRule="auto"/>
        <w:ind w:firstLine="420" w:firstLineChars="20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项目联系人：</w:t>
      </w:r>
      <w:r>
        <w:rPr>
          <w:rFonts w:hint="eastAsia" w:ascii="宋体" w:hAnsi="宋体" w:eastAsia="宋体" w:cs="宋体"/>
          <w:color w:val="auto"/>
          <w:sz w:val="21"/>
          <w:szCs w:val="21"/>
          <w:highlight w:val="none"/>
          <w:u w:val="single"/>
          <w:lang w:val="en-US" w:eastAsia="zh-CN" w:bidi="ar-SA"/>
        </w:rPr>
        <w:t>汤雪刚、袁童、李丹仪、王青、陈鑫源</w:t>
      </w:r>
    </w:p>
    <w:p w14:paraId="2010A9DC">
      <w:pPr>
        <w:widowControl/>
        <w:shd w:val="clear" w:color="auto" w:fill="FEFEFE"/>
        <w:spacing w:after="200" w:line="360" w:lineRule="auto"/>
        <w:ind w:firstLine="420" w:firstLineChars="200"/>
        <w:jc w:val="left"/>
        <w:rPr>
          <w:rFonts w:ascii="Calibri" w:hAnsi="Calibri" w:eastAsia="宋体" w:cs="Times New Roman"/>
          <w:color w:val="auto"/>
          <w:kern w:val="0"/>
          <w:sz w:val="21"/>
          <w:szCs w:val="21"/>
          <w:u w:val="single"/>
        </w:rPr>
      </w:pPr>
      <w:r>
        <w:rPr>
          <w:rFonts w:hint="eastAsia" w:ascii="Calibri" w:hAnsi="Calibri" w:eastAsia="宋体" w:cs="Times New Roman"/>
          <w:color w:val="auto"/>
          <w:kern w:val="0"/>
          <w:sz w:val="21"/>
          <w:szCs w:val="21"/>
          <w:highlight w:val="none"/>
        </w:rPr>
        <w:t>电      话：</w:t>
      </w:r>
      <w:r>
        <w:rPr>
          <w:rFonts w:hint="eastAsia" w:ascii="Calibri" w:hAnsi="Calibri" w:eastAsia="宋体" w:cs="Times New Roman"/>
          <w:color w:val="auto"/>
          <w:kern w:val="0"/>
          <w:sz w:val="21"/>
          <w:szCs w:val="21"/>
          <w:highlight w:val="none"/>
          <w:u w:val="single"/>
        </w:rPr>
        <w:t>027-83828199、19986947585</w:t>
      </w:r>
    </w:p>
    <w:p w14:paraId="1040F9D6">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C443A"/>
    <w:multiLevelType w:val="multilevel"/>
    <w:tmpl w:val="01BC443A"/>
    <w:lvl w:ilvl="0" w:tentative="0">
      <w:start w:val="1"/>
      <w:numFmt w:val="chineseCountingThousand"/>
      <w:lvlText w:val="%1、"/>
      <w:lvlJc w:val="left"/>
      <w:pPr>
        <w:ind w:left="420" w:hanging="420"/>
      </w:pPr>
      <w:rPr>
        <w:rFonts w:hint="default" w:ascii="宋体" w:hAnsi="宋体" w:eastAsia="宋体"/>
        <w:b/>
        <w:color w:val="auto"/>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806435"/>
    <w:rsid w:val="05F75CE0"/>
    <w:rsid w:val="19806435"/>
    <w:rsid w:val="1C00026B"/>
    <w:rsid w:val="21FF61CF"/>
    <w:rsid w:val="248E6CA9"/>
    <w:rsid w:val="30684E0D"/>
    <w:rsid w:val="3BFF3A5E"/>
    <w:rsid w:val="3CCE388A"/>
    <w:rsid w:val="3EF91879"/>
    <w:rsid w:val="44F42506"/>
    <w:rsid w:val="5ACB7760"/>
    <w:rsid w:val="7D2F47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1215</Words>
  <Characters>1472</Characters>
  <Lines>0</Lines>
  <Paragraphs>0</Paragraphs>
  <TotalTime>5</TotalTime>
  <ScaleCrop>false</ScaleCrop>
  <LinksUpToDate>false</LinksUpToDate>
  <CharactersWithSpaces>1504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2025-12-09T08:00:00Z</dcterms:created>
  <dc:creator>钱小sa</dc:creator>
  <cp:lastModifiedBy>AHTG-DF</cp:lastModifiedBy>
  <dcterms:modified xsi:type="dcterms:W3CDTF">2026-05-18T07:23:48Z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20F4C89CA308439182578BBFD3D458DC_13</vt:lpwstr>
  </property>
  <property fmtid="{D5CDD505-2E9C-101B-9397-08002B2CF9AE}" pid="4" name="KSOTemplateDocerSaveRecord">
    <vt:lpwstr>eyJoZGlkIjoiMGVhMTRhM2E4NWUxY2Y5M2E5OGRhZDA0OGQxNjE4MzIiLCJ1c2VySWQiOiI3NzU4OTQ0NTkifQ==</vt:lpwstr>
  </property>
</Properties>
</file>