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481C0E">
      <w:pPr>
        <w:pStyle w:val="2"/>
        <w:pageBreakBefore w:val="0"/>
        <w:kinsoku/>
        <w:wordWrap/>
        <w:overflowPunct/>
        <w:topLinePunct w:val="0"/>
        <w:bidi w:val="0"/>
        <w:spacing w:line="560" w:lineRule="exact"/>
        <w:rPr>
          <w:rFonts w:hint="eastAsia" w:ascii="仿宋" w:hAnsi="仿宋" w:eastAsia="仿宋" w:cs="仿宋"/>
          <w:color w:val="auto"/>
          <w:lang w:val="zh-CN"/>
        </w:rPr>
      </w:pPr>
      <w:r>
        <w:rPr>
          <w:rFonts w:hint="eastAsia" w:ascii="仿宋" w:hAnsi="仿宋" w:eastAsia="仿宋" w:cs="仿宋"/>
          <w:color w:val="auto"/>
          <w:lang w:val="zh-CN"/>
        </w:rPr>
        <w:t>武汉理工大学2026年毕业典礼暨学位</w:t>
      </w:r>
      <w:r>
        <w:rPr>
          <w:rFonts w:hint="eastAsia" w:ascii="仿宋" w:hAnsi="仿宋" w:eastAsia="仿宋" w:cs="仿宋"/>
          <w:color w:val="auto"/>
          <w:lang w:val="en-US" w:eastAsia="zh-CN"/>
        </w:rPr>
        <w:t>授予</w:t>
      </w:r>
      <w:r>
        <w:rPr>
          <w:rFonts w:hint="eastAsia" w:ascii="仿宋" w:hAnsi="仿宋" w:eastAsia="仿宋" w:cs="仿宋"/>
          <w:color w:val="auto"/>
          <w:lang w:val="zh-CN"/>
        </w:rPr>
        <w:t>仪式会务服务</w:t>
      </w:r>
    </w:p>
    <w:p w14:paraId="762D4CC7">
      <w:pPr>
        <w:pStyle w:val="2"/>
        <w:pageBreakBefore w:val="0"/>
        <w:kinsoku/>
        <w:wordWrap/>
        <w:overflowPunct/>
        <w:topLinePunct w:val="0"/>
        <w:bidi w:val="0"/>
        <w:spacing w:line="560" w:lineRule="exact"/>
        <w:rPr>
          <w:rFonts w:hint="eastAsia" w:ascii="仿宋" w:hAnsi="仿宋" w:eastAsia="仿宋" w:cs="仿宋"/>
          <w:color w:val="auto"/>
          <w:lang w:eastAsia="zh-CN"/>
        </w:rPr>
      </w:pPr>
      <w:r>
        <w:rPr>
          <w:rFonts w:hint="eastAsia" w:ascii="仿宋" w:hAnsi="仿宋" w:eastAsia="仿宋" w:cs="仿宋"/>
          <w:color w:val="auto"/>
          <w:lang w:val="en-US" w:eastAsia="zh-CN"/>
        </w:rPr>
        <w:t>分散采购</w:t>
      </w:r>
      <w:r>
        <w:rPr>
          <w:rFonts w:hint="eastAsia" w:ascii="仿宋" w:hAnsi="仿宋" w:eastAsia="仿宋" w:cs="仿宋"/>
          <w:color w:val="auto"/>
          <w:lang w:eastAsia="zh-CN"/>
        </w:rPr>
        <w:t>公告</w:t>
      </w:r>
    </w:p>
    <w:p w14:paraId="2EB73DE2">
      <w:pPr>
        <w:pageBreakBefore w:val="0"/>
        <w:kinsoku/>
        <w:wordWrap/>
        <w:overflowPunct/>
        <w:topLinePunct w:val="0"/>
        <w:bidi w:val="0"/>
        <w:spacing w:line="560" w:lineRule="exact"/>
        <w:rPr>
          <w:rFonts w:hint="eastAsia" w:ascii="仿宋" w:hAnsi="仿宋" w:eastAsia="仿宋" w:cs="仿宋"/>
          <w:color w:val="auto"/>
        </w:rPr>
      </w:pP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2FA68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292" w:type="dxa"/>
            <w:shd w:val="clear" w:color="auto" w:fill="auto"/>
          </w:tcPr>
          <w:p w14:paraId="33A8C69B"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60" w:lineRule="exact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【项目概况】</w:t>
            </w:r>
          </w:p>
          <w:p w14:paraId="2B3D137A"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60" w:lineRule="exact"/>
              <w:ind w:firstLine="560" w:firstLineChars="200"/>
              <w:jc w:val="left"/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u w:val="single"/>
                <w:lang w:val="zh-CN"/>
              </w:rPr>
              <w:t>武汉理工大学2026年毕业典礼暨学位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u w:val="single"/>
                <w:lang w:val="en-US" w:eastAsia="zh-CN"/>
              </w:rPr>
              <w:t>授予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u w:val="single"/>
                <w:lang w:val="zh-CN"/>
              </w:rPr>
              <w:t>仪式会务服务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分散采购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的潜在供应商应在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u w:val="single"/>
                <w:lang w:eastAsia="zh-CN"/>
              </w:rPr>
              <w:t>湖北万晟工程项目管理有限公司（湖北省武汉市武昌区中北路中碳登大厦23楼2301室）</w:t>
            </w:r>
            <w:r>
              <w:rPr>
                <w:rFonts w:hint="eastAsia" w:ascii="仿宋" w:hAnsi="仿宋" w:eastAsia="仿宋" w:cs="仿宋"/>
                <w:color w:val="auto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</w:rPr>
              <w:instrText xml:space="preserve"> HYPERLINK "http://www.hbncp.com.cn）获取采购文件，并于2020年09月" </w:instrText>
            </w:r>
            <w:r>
              <w:rPr>
                <w:rFonts w:hint="eastAsia" w:ascii="仿宋" w:hAnsi="仿宋" w:eastAsia="仿宋" w:cs="仿宋"/>
                <w:color w:val="auto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获取采购文件，并于202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06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01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日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eastAsia="zh-CN"/>
              </w:rPr>
              <w:t>上午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09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点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  <w:lang w:val="en-US" w:eastAsia="zh-CN"/>
              </w:rPr>
              <w:t>0</w:t>
            </w:r>
            <w:r>
              <w:rPr>
                <w:rFonts w:hint="eastAsia" w:ascii="仿宋" w:hAnsi="仿宋" w:eastAsia="仿宋" w:cs="仿宋"/>
                <w:color w:val="auto"/>
                <w:sz w:val="28"/>
                <w:szCs w:val="28"/>
              </w:rPr>
              <w:t>0分（北京时间）前提交响应文件。</w:t>
            </w:r>
          </w:p>
        </w:tc>
      </w:tr>
    </w:tbl>
    <w:p w14:paraId="51DBE479">
      <w:pPr>
        <w:pStyle w:val="3"/>
        <w:pageBreakBefore w:val="0"/>
        <w:kinsoku/>
        <w:wordWrap/>
        <w:overflowPunct/>
        <w:topLinePunct w:val="0"/>
        <w:bidi w:val="0"/>
        <w:spacing w:line="560" w:lineRule="exact"/>
        <w:ind w:firstLine="562"/>
        <w:rPr>
          <w:rFonts w:hint="eastAsia" w:ascii="仿宋" w:hAnsi="仿宋" w:eastAsia="仿宋" w:cs="仿宋"/>
          <w:color w:val="auto"/>
        </w:rPr>
      </w:pPr>
      <w:bookmarkStart w:id="0" w:name="_Toc16834"/>
      <w:r>
        <w:rPr>
          <w:rFonts w:hint="eastAsia" w:ascii="仿宋" w:hAnsi="仿宋" w:eastAsia="仿宋" w:cs="仿宋"/>
          <w:color w:val="auto"/>
        </w:rPr>
        <w:t>一、项目基本情况</w:t>
      </w:r>
      <w:bookmarkEnd w:id="0"/>
    </w:p>
    <w:p w14:paraId="71538065">
      <w:pPr>
        <w:pageBreakBefore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</w:rPr>
      </w:pPr>
      <w:bookmarkStart w:id="1" w:name="_Toc21487"/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1、项目编号：HBWS-CG-2026-119</w:t>
      </w:r>
    </w:p>
    <w:p w14:paraId="06AF353B">
      <w:pPr>
        <w:pageBreakBefore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2、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项目名称：武汉理工大学2026年毕业典礼暨学位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授予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仪式会务服务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分散采购</w:t>
      </w:r>
    </w:p>
    <w:p w14:paraId="5479593F">
      <w:pPr>
        <w:pageBreakBefore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、采购方式：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公开选择供应商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（参照竞争性磋商评审方式）</w:t>
      </w:r>
    </w:p>
    <w:p w14:paraId="3C1AC4F2">
      <w:pPr>
        <w:pageBreakBefore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4、预算金额：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48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万元</w:t>
      </w:r>
    </w:p>
    <w:p w14:paraId="3A7E7020">
      <w:pPr>
        <w:pageBreakBefore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5、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最高限价：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48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万元</w:t>
      </w:r>
    </w:p>
    <w:p w14:paraId="5AD8335A"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、采购需求：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武汉理工大学2026年毕业典礼暨学位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授予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仪式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会务服务。</w:t>
      </w:r>
    </w:p>
    <w:p w14:paraId="51C911A0">
      <w:pPr>
        <w:pageBreakBefore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、合同履行期限：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2026年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日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至14日（以实际举办日期为准）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 w:eastAsia="zh-CN"/>
        </w:rPr>
        <w:t>。</w:t>
      </w:r>
    </w:p>
    <w:p w14:paraId="5B5C0C2A">
      <w:pPr>
        <w:pageBreakBefore w:val="0"/>
        <w:kinsoku/>
        <w:wordWrap/>
        <w:overflowPunct/>
        <w:topLinePunct w:val="0"/>
        <w:autoSpaceDE w:val="0"/>
        <w:autoSpaceDN w:val="0"/>
        <w:bidi w:val="0"/>
        <w:spacing w:line="560" w:lineRule="exact"/>
        <w:ind w:firstLine="560" w:firstLineChars="200"/>
        <w:rPr>
          <w:rFonts w:hint="eastAsia" w:ascii="仿宋" w:hAnsi="仿宋" w:eastAsia="仿宋" w:cs="仿宋"/>
          <w:bCs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、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本项目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（是/否）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接受联合体参与</w:t>
      </w:r>
      <w:r>
        <w:rPr>
          <w:rFonts w:hint="eastAsia" w:ascii="仿宋" w:hAnsi="仿宋" w:eastAsia="仿宋" w:cs="仿宋"/>
          <w:bCs/>
          <w:color w:val="auto"/>
          <w:sz w:val="28"/>
          <w:szCs w:val="28"/>
          <w:lang w:eastAsia="zh-CN"/>
        </w:rPr>
        <w:t>：否</w:t>
      </w:r>
    </w:p>
    <w:p w14:paraId="17BD2F7B">
      <w:pPr>
        <w:pStyle w:val="3"/>
        <w:pageBreakBefore w:val="0"/>
        <w:kinsoku/>
        <w:wordWrap/>
        <w:overflowPunct/>
        <w:topLinePunct w:val="0"/>
        <w:bidi w:val="0"/>
        <w:spacing w:line="560" w:lineRule="exact"/>
        <w:ind w:firstLine="562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仿宋"/>
          <w:color w:val="auto"/>
        </w:rPr>
        <w:t>二、申请人的资格要求</w:t>
      </w:r>
      <w:bookmarkEnd w:id="1"/>
    </w:p>
    <w:p w14:paraId="01F9F6B1"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（1）具有独立承担民事责任的能力；</w:t>
      </w:r>
    </w:p>
    <w:p w14:paraId="01990756"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（2）具有良好的商业信誉和健全的财务会计制度；</w:t>
      </w:r>
    </w:p>
    <w:p w14:paraId="23A523E6"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（3）具有履行合同所必需的设备和专业技术能力；</w:t>
      </w:r>
    </w:p>
    <w:p w14:paraId="3C2E7204"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（4）有依法缴纳税收和社会保障资金的良好记录；</w:t>
      </w:r>
    </w:p>
    <w:p w14:paraId="3E660FC4"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lang w:val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（5）参加政府采购活动前三年内，在经营活动中没有重大违法记录；</w:t>
      </w:r>
    </w:p>
    <w:p w14:paraId="6EA0ED23">
      <w:pPr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pacing w:line="560" w:lineRule="exact"/>
        <w:ind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zh-CN"/>
        </w:rPr>
        <w:t>（6）法律、行政法规规定的其他条件。</w:t>
      </w:r>
    </w:p>
    <w:p w14:paraId="63DAA391">
      <w:pPr>
        <w:pStyle w:val="3"/>
        <w:pageBreakBefore w:val="0"/>
        <w:kinsoku/>
        <w:wordWrap/>
        <w:overflowPunct/>
        <w:topLinePunct w:val="0"/>
        <w:bidi w:val="0"/>
        <w:spacing w:line="560" w:lineRule="exact"/>
        <w:ind w:firstLine="562"/>
        <w:rPr>
          <w:rFonts w:hint="eastAsia" w:ascii="仿宋" w:hAnsi="仿宋" w:eastAsia="仿宋" w:cs="仿宋"/>
          <w:bCs w:val="0"/>
          <w:color w:val="auto"/>
          <w:szCs w:val="28"/>
          <w:lang w:val="zh-CN"/>
        </w:rPr>
      </w:pPr>
      <w:bookmarkStart w:id="2" w:name="_Toc7402"/>
      <w:r>
        <w:rPr>
          <w:rFonts w:hint="eastAsia" w:ascii="仿宋" w:hAnsi="仿宋" w:eastAsia="仿宋" w:cs="仿宋"/>
          <w:bCs w:val="0"/>
          <w:color w:val="auto"/>
          <w:szCs w:val="28"/>
          <w:lang w:val="zh-CN"/>
        </w:rPr>
        <w:t>三、获取采购文件</w:t>
      </w:r>
      <w:bookmarkEnd w:id="2"/>
    </w:p>
    <w:p w14:paraId="2DB1F792">
      <w:pPr>
        <w:pageBreakBefore w:val="0"/>
        <w:widowControl/>
        <w:kinsoku/>
        <w:wordWrap/>
        <w:overflowPunct/>
        <w:topLinePunct w:val="0"/>
        <w:bidi w:val="0"/>
        <w:spacing w:line="56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1、时间：20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26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05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20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日至20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26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05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27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日，每天上午08:00至11:30，下午14:30至17:30（北京时间，法定节假日除外）</w:t>
      </w:r>
    </w:p>
    <w:p w14:paraId="34349D9C">
      <w:pPr>
        <w:pageBreakBefore w:val="0"/>
        <w:widowControl/>
        <w:kinsoku/>
        <w:wordWrap/>
        <w:overflowPunct/>
        <w:topLinePunct w:val="0"/>
        <w:bidi w:val="0"/>
        <w:spacing w:line="56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2、地点：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湖北万晟工程项目管理有限公司（湖北省武汉市武昌区中北路中碳登大厦23楼2301室）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；</w:t>
      </w:r>
    </w:p>
    <w:p w14:paraId="33618A7B">
      <w:pPr>
        <w:pageBreakBefore w:val="0"/>
        <w:widowControl/>
        <w:kinsoku/>
        <w:wordWrap/>
        <w:overflowPunct/>
        <w:topLinePunct w:val="0"/>
        <w:bidi w:val="0"/>
        <w:spacing w:line="56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3、方式：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现场报名。获取文件时供应商需携带公司营业执照、资质证书（复印件加盖公章）、法定代表人身份证明或法定代表人授权委托书原件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；</w:t>
      </w:r>
    </w:p>
    <w:p w14:paraId="356CE636">
      <w:pPr>
        <w:pageBreakBefore w:val="0"/>
        <w:widowControl/>
        <w:kinsoku/>
        <w:wordWrap/>
        <w:overflowPunct/>
        <w:topLinePunct w:val="0"/>
        <w:bidi w:val="0"/>
        <w:spacing w:line="56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4、售价：500元（人民币）</w:t>
      </w:r>
    </w:p>
    <w:p w14:paraId="1B693091">
      <w:pPr>
        <w:pStyle w:val="3"/>
        <w:pageBreakBefore w:val="0"/>
        <w:kinsoku/>
        <w:wordWrap/>
        <w:overflowPunct/>
        <w:topLinePunct w:val="0"/>
        <w:bidi w:val="0"/>
        <w:spacing w:line="560" w:lineRule="exact"/>
        <w:ind w:firstLine="562"/>
        <w:rPr>
          <w:rFonts w:hint="eastAsia" w:ascii="仿宋" w:hAnsi="仿宋" w:eastAsia="仿宋" w:cs="仿宋"/>
          <w:color w:val="auto"/>
        </w:rPr>
      </w:pPr>
      <w:bookmarkStart w:id="3" w:name="_Toc22632"/>
      <w:r>
        <w:rPr>
          <w:rFonts w:hint="eastAsia" w:ascii="仿宋" w:hAnsi="仿宋" w:eastAsia="仿宋" w:cs="仿宋"/>
          <w:color w:val="auto"/>
        </w:rPr>
        <w:t>四、响应文件提交</w:t>
      </w:r>
      <w:bookmarkEnd w:id="3"/>
    </w:p>
    <w:p w14:paraId="4791C88F">
      <w:pPr>
        <w:pageBreakBefore w:val="0"/>
        <w:widowControl/>
        <w:kinsoku/>
        <w:wordWrap/>
        <w:overflowPunct/>
        <w:topLinePunct w:val="0"/>
        <w:bidi w:val="0"/>
        <w:spacing w:line="56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1、开始时间：20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26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06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01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日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上午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08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点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0分（北京时间）</w:t>
      </w:r>
    </w:p>
    <w:p w14:paraId="3DDDE8B2">
      <w:pPr>
        <w:pageBreakBefore w:val="0"/>
        <w:widowControl/>
        <w:kinsoku/>
        <w:wordWrap/>
        <w:overflowPunct/>
        <w:topLinePunct w:val="0"/>
        <w:bidi w:val="0"/>
        <w:spacing w:line="56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2、截止时间：20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26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06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01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日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上午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09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点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0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0分（北京时间）</w:t>
      </w:r>
    </w:p>
    <w:p w14:paraId="46DF4C68">
      <w:pPr>
        <w:pageBreakBefore w:val="0"/>
        <w:widowControl/>
        <w:kinsoku/>
        <w:wordWrap/>
        <w:overflowPunct/>
        <w:topLinePunct w:val="0"/>
        <w:bidi w:val="0"/>
        <w:snapToGrid w:val="0"/>
        <w:spacing w:line="56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</w:rPr>
        <w:t>3、地点：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湖北万晟工程项目管理有限公司（湖北省武汉市武昌区中北路中碳登大厦23楼2301室）</w:t>
      </w:r>
    </w:p>
    <w:p w14:paraId="2579A83D">
      <w:pPr>
        <w:pStyle w:val="3"/>
        <w:pageBreakBefore w:val="0"/>
        <w:kinsoku/>
        <w:wordWrap/>
        <w:overflowPunct/>
        <w:topLinePunct w:val="0"/>
        <w:bidi w:val="0"/>
        <w:spacing w:line="560" w:lineRule="exact"/>
        <w:ind w:firstLine="562"/>
        <w:rPr>
          <w:rFonts w:hint="eastAsia" w:ascii="仿宋" w:hAnsi="仿宋" w:eastAsia="仿宋" w:cs="仿宋"/>
          <w:color w:val="auto"/>
        </w:rPr>
      </w:pPr>
      <w:bookmarkStart w:id="4" w:name="_Toc25554"/>
      <w:r>
        <w:rPr>
          <w:rFonts w:hint="eastAsia" w:ascii="仿宋" w:hAnsi="仿宋" w:eastAsia="仿宋" w:cs="仿宋"/>
          <w:color w:val="auto"/>
        </w:rPr>
        <w:t>五、响应文件开启</w:t>
      </w:r>
      <w:bookmarkEnd w:id="4"/>
    </w:p>
    <w:p w14:paraId="17C90DB0">
      <w:pPr>
        <w:pageBreakBefore w:val="0"/>
        <w:widowControl/>
        <w:kinsoku/>
        <w:wordWrap/>
        <w:overflowPunct/>
        <w:topLinePunct w:val="0"/>
        <w:bidi w:val="0"/>
        <w:spacing w:line="56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</w:rPr>
        <w:t>1、时间：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202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年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06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月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01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日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eastAsia="zh-CN"/>
        </w:rPr>
        <w:t>上午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09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点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  <w:lang w:val="en-US" w:eastAsia="zh-CN"/>
        </w:rPr>
        <w:t>0</w:t>
      </w:r>
      <w:r>
        <w:rPr>
          <w:rFonts w:hint="eastAsia" w:ascii="仿宋" w:hAnsi="仿宋" w:eastAsia="仿宋" w:cs="仿宋"/>
          <w:color w:val="auto"/>
          <w:kern w:val="0"/>
          <w:sz w:val="28"/>
          <w:szCs w:val="28"/>
        </w:rPr>
        <w:t>0分（北京时间）</w:t>
      </w:r>
    </w:p>
    <w:p w14:paraId="7AA7F3CD">
      <w:pPr>
        <w:pageBreakBefore w:val="0"/>
        <w:widowControl/>
        <w:kinsoku/>
        <w:wordWrap/>
        <w:overflowPunct/>
        <w:topLinePunct w:val="0"/>
        <w:bidi w:val="0"/>
        <w:spacing w:line="560" w:lineRule="exact"/>
        <w:ind w:firstLine="560" w:firstLineChars="200"/>
        <w:jc w:val="left"/>
        <w:rPr>
          <w:rFonts w:hint="eastAsia" w:ascii="仿宋" w:hAnsi="仿宋" w:eastAsia="仿宋" w:cs="仿宋"/>
          <w:bCs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Cs/>
          <w:color w:val="auto"/>
          <w:kern w:val="0"/>
          <w:sz w:val="28"/>
          <w:szCs w:val="28"/>
        </w:rPr>
        <w:t>2、地点：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湖北万晟工程项目管理有限公司（湖北省武汉市武昌区中北路中碳登大厦23楼2301室）</w:t>
      </w:r>
    </w:p>
    <w:p w14:paraId="3A72E2D2">
      <w:pPr>
        <w:pStyle w:val="3"/>
        <w:pageBreakBefore w:val="0"/>
        <w:kinsoku/>
        <w:wordWrap/>
        <w:overflowPunct/>
        <w:topLinePunct w:val="0"/>
        <w:bidi w:val="0"/>
        <w:spacing w:line="560" w:lineRule="exact"/>
        <w:ind w:firstLine="562"/>
        <w:rPr>
          <w:rFonts w:hint="eastAsia" w:ascii="仿宋" w:hAnsi="仿宋" w:eastAsia="仿宋" w:cs="仿宋"/>
          <w:color w:val="auto"/>
        </w:rPr>
      </w:pPr>
      <w:bookmarkStart w:id="5" w:name="_Toc17494"/>
      <w:r>
        <w:rPr>
          <w:rFonts w:hint="eastAsia" w:ascii="仿宋" w:hAnsi="仿宋" w:eastAsia="仿宋" w:cs="仿宋"/>
          <w:color w:val="auto"/>
        </w:rPr>
        <w:t>六、公告期限</w:t>
      </w:r>
      <w:bookmarkEnd w:id="5"/>
    </w:p>
    <w:p w14:paraId="7B33DEBC">
      <w:pPr>
        <w:pageBreakBefore w:val="0"/>
        <w:widowControl/>
        <w:kinsoku/>
        <w:wordWrap/>
        <w:overflowPunct/>
        <w:topLinePunct w:val="0"/>
        <w:bidi w:val="0"/>
        <w:spacing w:line="560" w:lineRule="exact"/>
        <w:ind w:firstLine="560" w:firstLineChars="200"/>
        <w:jc w:val="left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自本公告发布之日起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个工作日。</w:t>
      </w:r>
    </w:p>
    <w:p w14:paraId="7433D780">
      <w:pPr>
        <w:pStyle w:val="3"/>
        <w:pageBreakBefore w:val="0"/>
        <w:kinsoku/>
        <w:wordWrap/>
        <w:overflowPunct/>
        <w:topLinePunct w:val="0"/>
        <w:bidi w:val="0"/>
        <w:adjustRightInd/>
        <w:snapToGrid/>
        <w:spacing w:line="560" w:lineRule="exact"/>
        <w:ind w:firstLine="562"/>
        <w:textAlignment w:val="auto"/>
        <w:rPr>
          <w:rFonts w:hint="eastAsia" w:ascii="仿宋" w:hAnsi="仿宋" w:eastAsia="仿宋" w:cs="仿宋"/>
        </w:rPr>
      </w:pPr>
      <w:bookmarkStart w:id="6" w:name="_Toc9744"/>
      <w:bookmarkStart w:id="7" w:name="_Toc24257"/>
      <w:r>
        <w:rPr>
          <w:rFonts w:hint="eastAsia" w:ascii="仿宋" w:hAnsi="仿宋" w:eastAsia="仿宋" w:cs="仿宋"/>
          <w:lang w:val="en-US" w:eastAsia="zh-CN"/>
        </w:rPr>
        <w:t>七</w:t>
      </w:r>
      <w:r>
        <w:rPr>
          <w:rFonts w:hint="eastAsia" w:ascii="仿宋" w:hAnsi="仿宋" w:eastAsia="仿宋" w:cs="仿宋"/>
        </w:rPr>
        <w:t>、凡对本次采购提出询问，请按以下方式联系</w:t>
      </w:r>
      <w:bookmarkEnd w:id="6"/>
      <w:bookmarkEnd w:id="7"/>
    </w:p>
    <w:p w14:paraId="7454D74F">
      <w:pPr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1、采购人信息</w:t>
      </w:r>
    </w:p>
    <w:p w14:paraId="2C15E6DC">
      <w:pPr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 xml:space="preserve">名    称：武汉理工大学    </w:t>
      </w:r>
    </w:p>
    <w:p w14:paraId="796B3E09">
      <w:pPr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地    址：武汉市洪山区洪山街街道文治街34号</w:t>
      </w:r>
    </w:p>
    <w:p w14:paraId="6DA408DD">
      <w:pPr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项目联系人：董老师</w:t>
      </w:r>
    </w:p>
    <w:p w14:paraId="0CD27CBF">
      <w:pPr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联系方式：027-87850156</w:t>
      </w:r>
    </w:p>
    <w:p w14:paraId="496CA53E">
      <w:pPr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2、采购代理机构信息</w:t>
      </w:r>
    </w:p>
    <w:p w14:paraId="0E221728">
      <w:pPr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名   称：湖北万晟工程项目管理有限公司</w:t>
      </w:r>
    </w:p>
    <w:p w14:paraId="15543067">
      <w:pPr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地   址：</w:t>
      </w:r>
      <w:bookmarkStart w:id="8" w:name="_GoBack"/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湖北省武汉市武昌区中北路中碳登大厦23楼2301室</w:t>
      </w:r>
      <w:bookmarkEnd w:id="8"/>
    </w:p>
    <w:p w14:paraId="26BA6447">
      <w:pPr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项目联系人：刘女士</w:t>
      </w:r>
    </w:p>
    <w:p w14:paraId="68F25FF3">
      <w:pPr>
        <w:pageBreakBefore w:val="0"/>
        <w:widowControl/>
        <w:kinsoku/>
        <w:wordWrap/>
        <w:overflowPunct/>
        <w:topLinePunct w:val="0"/>
        <w:bidi w:val="0"/>
        <w:adjustRightInd/>
        <w:snapToGrid/>
        <w:spacing w:line="56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color w:val="auto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联系方式：0713-8881008</w:t>
      </w:r>
    </w:p>
    <w:p w14:paraId="25DA49F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582CEA"/>
    <w:rsid w:val="120270A9"/>
    <w:rsid w:val="258A5A79"/>
    <w:rsid w:val="2BBA72B3"/>
    <w:rsid w:val="3B582CEA"/>
    <w:rsid w:val="3E884298"/>
    <w:rsid w:val="5A3140A4"/>
    <w:rsid w:val="5FD724FF"/>
    <w:rsid w:val="722F1A94"/>
    <w:rsid w:val="750974B2"/>
    <w:rsid w:val="7E402B23"/>
    <w:rsid w:val="7E887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500" w:lineRule="exact"/>
      <w:jc w:val="center"/>
      <w:outlineLvl w:val="0"/>
    </w:pPr>
    <w:rPr>
      <w:b/>
      <w:bCs/>
      <w:kern w:val="44"/>
      <w:sz w:val="28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500" w:lineRule="exact"/>
      <w:ind w:firstLine="883" w:firstLineChars="200"/>
      <w:outlineLvl w:val="1"/>
    </w:pPr>
    <w:rPr>
      <w:rFonts w:ascii="Cambria" w:hAnsi="Cambria" w:cs="宋体"/>
      <w:b/>
      <w:bCs/>
      <w:sz w:val="28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unhideWhenUsed/>
    <w:qFormat/>
    <w:uiPriority w:val="99"/>
    <w:pPr>
      <w:spacing w:after="120"/>
    </w:p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969</Words>
  <Characters>1101</Characters>
  <Lines>0</Lines>
  <Paragraphs>0</Paragraphs>
  <TotalTime>7</TotalTime>
  <ScaleCrop>false</ScaleCrop>
  <LinksUpToDate>false</LinksUpToDate>
  <CharactersWithSpaces>1119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2026-05-15T02:52:00Z</dcterms:created>
  <dc:creator>依然</dc:creator>
  <cp:lastModifiedBy>刘元印</cp:lastModifiedBy>
  <dcterms:modified xsi:type="dcterms:W3CDTF">2026-05-19T01:12:34Z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472646065CF9492AB33D4B242BCB189F_13</vt:lpwstr>
  </property>
  <property fmtid="{D5CDD505-2E9C-101B-9397-08002B2CF9AE}" pid="4" name="KSOTemplateDocerSaveRecord">
    <vt:lpwstr>eyJoZGlkIjoiYjQ5NGZlZWZiZDQ4NTY5MTVlNGVkNmUyYmNjN2U5ZmYiLCJ1c2VySWQiOiIyNzM4MjIzNTUifQ==</vt:lpwstr>
  </property>
</Properties>
</file>